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6C" w:rsidRDefault="0003036C" w:rsidP="0003036C">
      <w:pPr>
        <w:pStyle w:val="a7"/>
        <w:spacing w:before="229" w:line="360" w:lineRule="auto"/>
        <w:ind w:left="0"/>
      </w:pPr>
      <w:r w:rsidRPr="00EC4D2C">
        <w:t>«Использование технологии «</w:t>
      </w:r>
      <w:proofErr w:type="spellStart"/>
      <w:r w:rsidRPr="00EC4D2C">
        <w:t>строителинг</w:t>
      </w:r>
      <w:proofErr w:type="spellEnd"/>
      <w:r w:rsidRPr="00EC4D2C">
        <w:t>» в развитии связной речи у детей с ТНР</w:t>
      </w:r>
      <w:r>
        <w:t>»</w:t>
      </w:r>
    </w:p>
    <w:p w:rsidR="0003036C" w:rsidRPr="00DA17EC" w:rsidRDefault="0003036C" w:rsidP="0003036C">
      <w:pPr>
        <w:pStyle w:val="a7"/>
        <w:spacing w:before="229" w:line="360" w:lineRule="auto"/>
        <w:ind w:left="0"/>
        <w:rPr>
          <w:b w:val="0"/>
        </w:rPr>
      </w:pPr>
      <w:r w:rsidRPr="00DA17EC">
        <w:rPr>
          <w:b w:val="0"/>
        </w:rPr>
        <w:t>(консультация для педагогов)</w:t>
      </w:r>
    </w:p>
    <w:p w:rsidR="0003036C" w:rsidRPr="00DA17EC" w:rsidRDefault="0003036C" w:rsidP="0003036C">
      <w:pPr>
        <w:pStyle w:val="a7"/>
        <w:spacing w:before="229" w:line="360" w:lineRule="auto"/>
        <w:ind w:left="0"/>
        <w:rPr>
          <w:b w:val="0"/>
          <w:i/>
        </w:rPr>
      </w:pPr>
      <w:r w:rsidRPr="00DA17EC">
        <w:rPr>
          <w:b w:val="0"/>
          <w:i/>
        </w:rPr>
        <w:t>учитель-логопед Сазонова Ирина Николаевна</w:t>
      </w:r>
    </w:p>
    <w:p w:rsidR="0003036C" w:rsidRPr="00DA17EC" w:rsidRDefault="0003036C" w:rsidP="0003036C">
      <w:pPr>
        <w:ind w:firstLine="0"/>
        <w:rPr>
          <w:szCs w:val="26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Pr="00DA17EC">
        <w:rPr>
          <w:szCs w:val="26"/>
          <w:lang w:val="ru-RU"/>
        </w:rPr>
        <w:t>Стротиллинг</w:t>
      </w:r>
      <w:proofErr w:type="spellEnd"/>
      <w:r w:rsidRPr="00DA17EC">
        <w:rPr>
          <w:szCs w:val="26"/>
          <w:lang w:val="ru-RU"/>
        </w:rPr>
        <w:t xml:space="preserve"> для дошкольников – это педагогическая технология, основанная на использовании историй с конкретной структурой и интересными героями для решения вопросов воспитания, развития и обучения. </w:t>
      </w:r>
      <w:proofErr w:type="gramStart"/>
      <w:r w:rsidRPr="00DA17EC">
        <w:rPr>
          <w:szCs w:val="26"/>
          <w:lang w:val="ru-RU"/>
        </w:rPr>
        <w:t xml:space="preserve">Синоним слова </w:t>
      </w:r>
      <w:proofErr w:type="spellStart"/>
      <w:r w:rsidRPr="00DA17EC">
        <w:rPr>
          <w:szCs w:val="26"/>
          <w:lang w:val="ru-RU"/>
        </w:rPr>
        <w:t>сторитиллинг</w:t>
      </w:r>
      <w:proofErr w:type="spellEnd"/>
      <w:r w:rsidRPr="00DA17EC">
        <w:rPr>
          <w:szCs w:val="26"/>
          <w:lang w:val="ru-RU"/>
        </w:rPr>
        <w:t xml:space="preserve"> - «</w:t>
      </w:r>
      <w:proofErr w:type="spellStart"/>
      <w:r w:rsidRPr="00DA17EC">
        <w:rPr>
          <w:szCs w:val="26"/>
          <w:lang w:val="ru-RU"/>
        </w:rPr>
        <w:t>сказительство</w:t>
      </w:r>
      <w:proofErr w:type="spellEnd"/>
      <w:r w:rsidRPr="00DA17EC">
        <w:rPr>
          <w:szCs w:val="26"/>
          <w:lang w:val="ru-RU"/>
        </w:rPr>
        <w:t xml:space="preserve">», то есть придумывание историй, рассказов и сказок с опорой на визуальные пособия в виде кубиков, камней, силуэты сказочных героев составленных по </w:t>
      </w:r>
      <w:r>
        <w:rPr>
          <w:szCs w:val="26"/>
          <w:lang w:val="ru-RU"/>
        </w:rPr>
        <w:t xml:space="preserve">определен </w:t>
      </w:r>
      <w:proofErr w:type="spellStart"/>
      <w:r w:rsidRPr="00DA17EC">
        <w:rPr>
          <w:szCs w:val="26"/>
          <w:lang w:val="ru-RU"/>
        </w:rPr>
        <w:t>ому</w:t>
      </w:r>
      <w:proofErr w:type="spellEnd"/>
      <w:r w:rsidRPr="00DA17EC">
        <w:rPr>
          <w:szCs w:val="26"/>
          <w:lang w:val="ru-RU"/>
        </w:rPr>
        <w:t xml:space="preserve"> алгоритму.</w:t>
      </w:r>
      <w:proofErr w:type="gramEnd"/>
      <w:r w:rsidRPr="00DA17EC">
        <w:rPr>
          <w:szCs w:val="26"/>
          <w:lang w:val="ru-RU"/>
        </w:rPr>
        <w:t xml:space="preserve"> Область применения – все виды детской деятельности.</w:t>
      </w:r>
    </w:p>
    <w:p w:rsidR="0003036C" w:rsidRPr="00DA17EC" w:rsidRDefault="0003036C" w:rsidP="0003036C">
      <w:pPr>
        <w:ind w:firstLine="0"/>
        <w:rPr>
          <w:szCs w:val="26"/>
          <w:lang w:val="ru-RU"/>
        </w:rPr>
      </w:pPr>
      <w:hyperlink r:id="rId4" w:history="1">
        <w:proofErr w:type="gramStart"/>
        <w:r w:rsidRPr="00DA17EC">
          <w:rPr>
            <w:rStyle w:val="a9"/>
            <w:szCs w:val="26"/>
            <w:lang w:val="ru-RU"/>
          </w:rPr>
          <w:t>https://disk.yandex.ru/edit/disk/disk%2F%D0%9F%D1%80%D0%B8%D0%BB%D0%BE%D0%B6%D0%B5%D0%BD%D0%B8%D1%8F%2F%D0%9F%D1%80%D0%B8%D0%BB%D0%BE%D0%B6%D0%B5%D0%BD%D0%B8%D0%B5%201.docx?sk=y7deacd2d0572eb0e8b975b6ffdebd9ed</w:t>
        </w:r>
      </w:hyperlink>
      <w:r>
        <w:rPr>
          <w:szCs w:val="26"/>
          <w:lang w:val="ru-RU"/>
        </w:rPr>
        <w:t xml:space="preserve"> </w:t>
      </w:r>
      <w:r w:rsidRPr="00DA17EC">
        <w:rPr>
          <w:szCs w:val="26"/>
          <w:lang w:val="ru-RU"/>
        </w:rPr>
        <w:t>(приложение 1 ссылка)</w:t>
      </w:r>
      <w:proofErr w:type="gramEnd"/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 xml:space="preserve">Разработал данную технологию англичанин Дэвид </w:t>
      </w:r>
      <w:proofErr w:type="spellStart"/>
      <w:r w:rsidRPr="00DA17EC">
        <w:rPr>
          <w:szCs w:val="26"/>
          <w:lang w:val="ru-RU"/>
        </w:rPr>
        <w:t>Амстронг</w:t>
      </w:r>
      <w:proofErr w:type="spellEnd"/>
      <w:r w:rsidRPr="00DA17EC">
        <w:rPr>
          <w:szCs w:val="26"/>
          <w:lang w:val="ru-RU"/>
        </w:rPr>
        <w:t xml:space="preserve">, глава международной компании </w:t>
      </w:r>
      <w:r w:rsidRPr="00DA17EC">
        <w:rPr>
          <w:szCs w:val="26"/>
        </w:rPr>
        <w:t>Armstrong</w:t>
      </w:r>
      <w:r w:rsidRPr="00DA17EC">
        <w:rPr>
          <w:szCs w:val="26"/>
          <w:lang w:val="ru-RU"/>
        </w:rPr>
        <w:t xml:space="preserve"> </w:t>
      </w:r>
      <w:r w:rsidRPr="00DA17EC">
        <w:rPr>
          <w:szCs w:val="26"/>
        </w:rPr>
        <w:t>International</w:t>
      </w:r>
      <w:r w:rsidRPr="00DA17EC">
        <w:rPr>
          <w:szCs w:val="26"/>
          <w:lang w:val="ru-RU"/>
        </w:rPr>
        <w:t xml:space="preserve">. Рассказывание историй является, по его мнению, одним из факторов воодушевления персонала, обращенные не только к разуму, но и к их эмоциям, рождающим цепочку «Эмоция-вывод-действие» </w:t>
      </w:r>
    </w:p>
    <w:p w:rsidR="0003036C" w:rsidRPr="00DA17EC" w:rsidRDefault="0003036C" w:rsidP="0003036C">
      <w:pPr>
        <w:suppressAutoHyphens w:val="0"/>
        <w:autoSpaceDE w:val="0"/>
        <w:autoSpaceDN w:val="0"/>
        <w:adjustRightInd w:val="0"/>
        <w:rPr>
          <w:rFonts w:eastAsiaTheme="minorHAnsi"/>
          <w:color w:val="auto"/>
          <w:szCs w:val="26"/>
          <w:lang w:val="ru-RU" w:bidi="ar-SA"/>
        </w:rPr>
      </w:pPr>
      <w:r w:rsidRPr="00DA17EC">
        <w:rPr>
          <w:rFonts w:eastAsiaTheme="minorHAnsi"/>
          <w:color w:val="auto"/>
          <w:szCs w:val="26"/>
          <w:lang w:val="ru-RU" w:bidi="ar-SA"/>
        </w:rPr>
        <w:t>Коррекционно-речевая работа с детьми достаточно сложный процесс, требующий эмоциональных и физических усилий со стороны ребенка, не обладающего достаточным уровнем произвольности поведения. Связная речь является наиболее сложной формой речевой деятельности.</w:t>
      </w:r>
    </w:p>
    <w:p w:rsidR="0003036C" w:rsidRPr="00DA17EC" w:rsidRDefault="0003036C" w:rsidP="0003036C">
      <w:pPr>
        <w:rPr>
          <w:szCs w:val="26"/>
          <w:lang w:val="ru-RU"/>
        </w:rPr>
      </w:pPr>
      <w:proofErr w:type="gramStart"/>
      <w:r w:rsidRPr="00DA17EC">
        <w:rPr>
          <w:szCs w:val="26"/>
          <w:lang w:val="ru-RU"/>
        </w:rPr>
        <w:t>Технология создает благоприятную среду для речевой активности дошкольников, благодаря своей игровой и занимательной формы; способствует обогащению активного словаря, совершенствованию лексико-грамматической стороны речи, развитию внимания, памяти, логического мышления и формированию коммуникативных качеств личности дошкольников.</w:t>
      </w:r>
      <w:proofErr w:type="gramEnd"/>
    </w:p>
    <w:p w:rsidR="0003036C" w:rsidRPr="00DA17EC" w:rsidRDefault="0003036C" w:rsidP="0003036C">
      <w:pPr>
        <w:pStyle w:val="a3"/>
        <w:snapToGrid w:val="0"/>
        <w:spacing w:line="360" w:lineRule="auto"/>
        <w:jc w:val="both"/>
        <w:rPr>
          <w:sz w:val="26"/>
          <w:szCs w:val="26"/>
        </w:rPr>
      </w:pPr>
      <w:r w:rsidRPr="00DA17EC">
        <w:rPr>
          <w:sz w:val="26"/>
          <w:szCs w:val="26"/>
        </w:rPr>
        <w:t xml:space="preserve">     Наиболее </w:t>
      </w:r>
      <w:proofErr w:type="gramStart"/>
      <w:r w:rsidRPr="00DA17EC">
        <w:rPr>
          <w:sz w:val="26"/>
          <w:szCs w:val="26"/>
        </w:rPr>
        <w:t>значима</w:t>
      </w:r>
      <w:proofErr w:type="gramEnd"/>
      <w:r w:rsidRPr="00DA17EC">
        <w:rPr>
          <w:sz w:val="26"/>
          <w:szCs w:val="26"/>
        </w:rPr>
        <w:t xml:space="preserve"> для развития связной речи у детей с  тяжелыми нарушениями </w:t>
      </w:r>
      <w:r w:rsidRPr="00DA17EC">
        <w:rPr>
          <w:sz w:val="26"/>
          <w:szCs w:val="26"/>
        </w:rPr>
        <w:lastRenderedPageBreak/>
        <w:t>речи детьми 5-7 лет.</w:t>
      </w:r>
    </w:p>
    <w:p w:rsidR="0003036C" w:rsidRPr="00DA17EC" w:rsidRDefault="0003036C" w:rsidP="0003036C">
      <w:pPr>
        <w:pStyle w:val="a3"/>
        <w:snapToGrid w:val="0"/>
        <w:spacing w:line="360" w:lineRule="auto"/>
        <w:jc w:val="both"/>
        <w:rPr>
          <w:sz w:val="26"/>
          <w:szCs w:val="26"/>
        </w:rPr>
      </w:pPr>
      <w:hyperlink r:id="rId5" w:history="1">
        <w:r w:rsidRPr="00DA17EC">
          <w:rPr>
            <w:rStyle w:val="a9"/>
            <w:sz w:val="26"/>
            <w:szCs w:val="26"/>
            <w:lang w:val="en-US"/>
          </w:rPr>
          <w:t>https</w:t>
        </w:r>
        <w:r w:rsidRPr="00DA17EC">
          <w:rPr>
            <w:rStyle w:val="a9"/>
            <w:sz w:val="26"/>
            <w:szCs w:val="26"/>
          </w:rPr>
          <w:t>://</w:t>
        </w:r>
        <w:r w:rsidRPr="00DA17EC">
          <w:rPr>
            <w:rStyle w:val="a9"/>
            <w:sz w:val="26"/>
            <w:szCs w:val="26"/>
            <w:lang w:val="en-US"/>
          </w:rPr>
          <w:t>disk</w:t>
        </w:r>
        <w:r w:rsidRPr="00DA17EC">
          <w:rPr>
            <w:rStyle w:val="a9"/>
            <w:sz w:val="26"/>
            <w:szCs w:val="26"/>
          </w:rPr>
          <w:t>.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yandex</w:t>
        </w:r>
        <w:proofErr w:type="spellEnd"/>
        <w:r w:rsidRPr="00DA17EC">
          <w:rPr>
            <w:rStyle w:val="a9"/>
            <w:sz w:val="26"/>
            <w:szCs w:val="26"/>
          </w:rPr>
          <w:t>.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DA17EC">
          <w:rPr>
            <w:rStyle w:val="a9"/>
            <w:sz w:val="26"/>
            <w:szCs w:val="26"/>
          </w:rPr>
          <w:t>/</w:t>
        </w:r>
        <w:r w:rsidRPr="00DA17EC">
          <w:rPr>
            <w:rStyle w:val="a9"/>
            <w:sz w:val="26"/>
            <w:szCs w:val="26"/>
            <w:lang w:val="en-US"/>
          </w:rPr>
          <w:t>edit</w:t>
        </w:r>
        <w:r w:rsidRPr="00DA17EC">
          <w:rPr>
            <w:rStyle w:val="a9"/>
            <w:sz w:val="26"/>
            <w:szCs w:val="26"/>
          </w:rPr>
          <w:t>/</w:t>
        </w:r>
        <w:r w:rsidRPr="00DA17EC">
          <w:rPr>
            <w:rStyle w:val="a9"/>
            <w:sz w:val="26"/>
            <w:szCs w:val="26"/>
            <w:lang w:val="en-US"/>
          </w:rPr>
          <w:t>disk</w:t>
        </w:r>
        <w:r w:rsidRPr="00DA17EC">
          <w:rPr>
            <w:rStyle w:val="a9"/>
            <w:sz w:val="26"/>
            <w:szCs w:val="26"/>
          </w:rPr>
          <w:t>/</w:t>
        </w:r>
        <w:r w:rsidRPr="00DA17EC">
          <w:rPr>
            <w:rStyle w:val="a9"/>
            <w:sz w:val="26"/>
            <w:szCs w:val="26"/>
            <w:lang w:val="en-US"/>
          </w:rPr>
          <w:t>disk</w:t>
        </w:r>
        <w:r w:rsidRPr="00DA17EC">
          <w:rPr>
            <w:rStyle w:val="a9"/>
            <w:sz w:val="26"/>
            <w:szCs w:val="26"/>
          </w:rPr>
          <w:t>%2</w:t>
        </w:r>
        <w:r w:rsidRPr="00DA17EC">
          <w:rPr>
            <w:rStyle w:val="a9"/>
            <w:sz w:val="26"/>
            <w:szCs w:val="26"/>
            <w:lang w:val="en-US"/>
          </w:rPr>
          <w:t>F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0%9</w:t>
        </w:r>
        <w:r w:rsidRPr="00DA17EC">
          <w:rPr>
            <w:rStyle w:val="a9"/>
            <w:sz w:val="26"/>
            <w:szCs w:val="26"/>
            <w:lang w:val="en-US"/>
          </w:rPr>
          <w:t>F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1%80%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8%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BB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BE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6%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5%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BD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8%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1%8</w:t>
        </w:r>
        <w:r w:rsidRPr="00DA17EC">
          <w:rPr>
            <w:rStyle w:val="a9"/>
            <w:sz w:val="26"/>
            <w:szCs w:val="26"/>
            <w:lang w:val="en-US"/>
          </w:rPr>
          <w:t>F</w:t>
        </w:r>
        <w:r w:rsidRPr="00DA17EC">
          <w:rPr>
            <w:rStyle w:val="a9"/>
            <w:sz w:val="26"/>
            <w:szCs w:val="26"/>
          </w:rPr>
          <w:t>%2</w:t>
        </w:r>
        <w:r w:rsidRPr="00DA17EC">
          <w:rPr>
            <w:rStyle w:val="a9"/>
            <w:sz w:val="26"/>
            <w:szCs w:val="26"/>
            <w:lang w:val="en-US"/>
          </w:rPr>
          <w:t>F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0%9</w:t>
        </w:r>
        <w:r w:rsidRPr="00DA17EC">
          <w:rPr>
            <w:rStyle w:val="a9"/>
            <w:sz w:val="26"/>
            <w:szCs w:val="26"/>
            <w:lang w:val="en-US"/>
          </w:rPr>
          <w:t>F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1%80%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8%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BB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BE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6%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5%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BD</w:t>
        </w:r>
        <w:r w:rsidRPr="00DA17EC">
          <w:rPr>
            <w:rStyle w:val="a9"/>
            <w:sz w:val="26"/>
            <w:szCs w:val="26"/>
          </w:rPr>
          <w:t>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8%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0%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5%202.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docx</w:t>
        </w:r>
        <w:proofErr w:type="spellEnd"/>
        <w:r w:rsidRPr="00DA17EC">
          <w:rPr>
            <w:rStyle w:val="a9"/>
            <w:sz w:val="26"/>
            <w:szCs w:val="26"/>
          </w:rPr>
          <w:t>?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sk</w:t>
        </w:r>
        <w:proofErr w:type="spellEnd"/>
        <w:r w:rsidRPr="00DA17EC">
          <w:rPr>
            <w:rStyle w:val="a9"/>
            <w:sz w:val="26"/>
            <w:szCs w:val="26"/>
          </w:rPr>
          <w:t>=</w:t>
        </w:r>
        <w:r w:rsidRPr="00DA17EC">
          <w:rPr>
            <w:rStyle w:val="a9"/>
            <w:sz w:val="26"/>
            <w:szCs w:val="26"/>
            <w:lang w:val="en-US"/>
          </w:rPr>
          <w:t>y</w:t>
        </w:r>
        <w:r w:rsidRPr="00DA17EC">
          <w:rPr>
            <w:rStyle w:val="a9"/>
            <w:sz w:val="26"/>
            <w:szCs w:val="26"/>
          </w:rPr>
          <w:t>7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deacd</w:t>
        </w:r>
        <w:proofErr w:type="spellEnd"/>
        <w:r w:rsidRPr="00DA17EC">
          <w:rPr>
            <w:rStyle w:val="a9"/>
            <w:sz w:val="26"/>
            <w:szCs w:val="26"/>
          </w:rPr>
          <w:t>2</w:t>
        </w:r>
        <w:r w:rsidRPr="00DA17EC">
          <w:rPr>
            <w:rStyle w:val="a9"/>
            <w:sz w:val="26"/>
            <w:szCs w:val="26"/>
            <w:lang w:val="en-US"/>
          </w:rPr>
          <w:t>d</w:t>
        </w:r>
        <w:r w:rsidRPr="00DA17EC">
          <w:rPr>
            <w:rStyle w:val="a9"/>
            <w:sz w:val="26"/>
            <w:szCs w:val="26"/>
          </w:rPr>
          <w:t>0572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eb</w:t>
        </w:r>
        <w:proofErr w:type="spellEnd"/>
        <w:r w:rsidRPr="00DA17EC">
          <w:rPr>
            <w:rStyle w:val="a9"/>
            <w:sz w:val="26"/>
            <w:szCs w:val="26"/>
          </w:rPr>
          <w:t>0</w:t>
        </w:r>
        <w:r w:rsidRPr="00DA17EC">
          <w:rPr>
            <w:rStyle w:val="a9"/>
            <w:sz w:val="26"/>
            <w:szCs w:val="26"/>
            <w:lang w:val="en-US"/>
          </w:rPr>
          <w:t>e</w:t>
        </w:r>
        <w:r w:rsidRPr="00DA17EC">
          <w:rPr>
            <w:rStyle w:val="a9"/>
            <w:sz w:val="26"/>
            <w:szCs w:val="26"/>
          </w:rPr>
          <w:t>8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975</w:t>
        </w:r>
        <w:r w:rsidRPr="00DA17EC">
          <w:rPr>
            <w:rStyle w:val="a9"/>
            <w:sz w:val="26"/>
            <w:szCs w:val="26"/>
            <w:lang w:val="en-US"/>
          </w:rPr>
          <w:t>b</w:t>
        </w:r>
        <w:r w:rsidRPr="00DA17EC">
          <w:rPr>
            <w:rStyle w:val="a9"/>
            <w:sz w:val="26"/>
            <w:szCs w:val="26"/>
          </w:rPr>
          <w:t>6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ffdebd</w:t>
        </w:r>
        <w:proofErr w:type="spellEnd"/>
        <w:r w:rsidRPr="00DA17EC">
          <w:rPr>
            <w:rStyle w:val="a9"/>
            <w:sz w:val="26"/>
            <w:szCs w:val="26"/>
          </w:rPr>
          <w:t>9</w:t>
        </w:r>
        <w:proofErr w:type="spellStart"/>
        <w:r w:rsidRPr="00DA17EC">
          <w:rPr>
            <w:rStyle w:val="a9"/>
            <w:sz w:val="26"/>
            <w:szCs w:val="26"/>
            <w:lang w:val="en-US"/>
          </w:rPr>
          <w:t>ed</w:t>
        </w:r>
        <w:proofErr w:type="spellEnd"/>
      </w:hyperlink>
      <w:r>
        <w:rPr>
          <w:sz w:val="26"/>
          <w:szCs w:val="26"/>
        </w:rPr>
        <w:t xml:space="preserve"> </w:t>
      </w:r>
      <w:r w:rsidRPr="00DA17EC">
        <w:rPr>
          <w:sz w:val="26"/>
          <w:szCs w:val="26"/>
        </w:rPr>
        <w:t xml:space="preserve"> (приложение 2 ссылка)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 xml:space="preserve">В настоящее время в дошкольных образовательных учреждениях большое количество детей имеют различные нарушения речевого развития. Соответственно, возникает необходимость поиска наиболее эффективных способов коррекционной работы с данной категорией детей.  В приложении представлены цель и задачи </w:t>
      </w:r>
    </w:p>
    <w:p w:rsidR="0003036C" w:rsidRPr="00DA17EC" w:rsidRDefault="0003036C" w:rsidP="0003036C">
      <w:pPr>
        <w:rPr>
          <w:szCs w:val="26"/>
          <w:lang w:val="ru-RU"/>
        </w:rPr>
      </w:pPr>
      <w:hyperlink r:id="rId6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5%203.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  <w:r>
        <w:rPr>
          <w:szCs w:val="26"/>
          <w:lang w:val="ru-RU"/>
        </w:rPr>
        <w:t xml:space="preserve"> </w:t>
      </w:r>
      <w:r w:rsidRPr="00DA17EC">
        <w:rPr>
          <w:szCs w:val="26"/>
          <w:lang w:val="ru-RU"/>
        </w:rPr>
        <w:t>(приложение 3 ссылка)</w:t>
      </w:r>
    </w:p>
    <w:p w:rsidR="0003036C" w:rsidRPr="00DA17EC" w:rsidRDefault="0003036C" w:rsidP="0003036C">
      <w:pPr>
        <w:pStyle w:val="a3"/>
        <w:snapToGrid w:val="0"/>
        <w:spacing w:line="360" w:lineRule="auto"/>
        <w:rPr>
          <w:rFonts w:cs="Times New Roman"/>
          <w:bCs/>
          <w:spacing w:val="-2"/>
          <w:sz w:val="26"/>
          <w:szCs w:val="26"/>
        </w:rPr>
      </w:pPr>
      <w:r w:rsidRPr="00DA17EC">
        <w:rPr>
          <w:sz w:val="26"/>
          <w:szCs w:val="26"/>
        </w:rPr>
        <w:t xml:space="preserve">            Применение данной технологии в ДОУ регламентируется п</w:t>
      </w:r>
      <w:r w:rsidRPr="00DA17EC">
        <w:rPr>
          <w:rFonts w:eastAsia="Calibri" w:cs="Times New Roman"/>
          <w:sz w:val="26"/>
          <w:szCs w:val="26"/>
        </w:rPr>
        <w:t>риказом Министерства Образования России от 25.11.2022 N 1028 "Об утверждении федеральной образовательной программы дошкольного образования</w:t>
      </w:r>
      <w:proofErr w:type="gramStart"/>
      <w:r w:rsidRPr="00DA17EC">
        <w:rPr>
          <w:rFonts w:eastAsia="Calibri" w:cs="Times New Roman"/>
          <w:sz w:val="26"/>
          <w:szCs w:val="26"/>
        </w:rPr>
        <w:t>»</w:t>
      </w:r>
      <w:r w:rsidRPr="00DA17EC">
        <w:rPr>
          <w:rFonts w:cs="Times New Roman"/>
          <w:bCs/>
          <w:spacing w:val="-2"/>
          <w:sz w:val="26"/>
          <w:szCs w:val="26"/>
        </w:rPr>
        <w:t>и</w:t>
      </w:r>
      <w:proofErr w:type="gramEnd"/>
      <w:r w:rsidRPr="00DA17EC">
        <w:rPr>
          <w:rFonts w:cs="Times New Roman"/>
          <w:bCs/>
          <w:spacing w:val="-2"/>
          <w:sz w:val="26"/>
          <w:szCs w:val="26"/>
        </w:rPr>
        <w:t xml:space="preserve"> </w:t>
      </w:r>
      <w:r w:rsidRPr="00DA17EC">
        <w:rPr>
          <w:rFonts w:eastAsia="Calibri" w:cs="Times New Roman"/>
          <w:sz w:val="26"/>
          <w:szCs w:val="26"/>
        </w:rPr>
        <w:t>п</w:t>
      </w:r>
      <w:r w:rsidRPr="00DA17EC">
        <w:rPr>
          <w:rFonts w:cs="Times New Roman"/>
          <w:bCs/>
          <w:spacing w:val="-2"/>
          <w:sz w:val="26"/>
          <w:szCs w:val="26"/>
        </w:rPr>
        <w:t>оложении  федеральной адаптированной образовательной программы для детей с ограниченными возможностями здоровья (далее АОП ДО),</w:t>
      </w:r>
      <w:r>
        <w:rPr>
          <w:rFonts w:cs="Times New Roman"/>
          <w:bCs/>
          <w:spacing w:val="-2"/>
          <w:sz w:val="26"/>
          <w:szCs w:val="26"/>
        </w:rPr>
        <w:t xml:space="preserve"> </w:t>
      </w:r>
      <w:r w:rsidRPr="00DA17EC">
        <w:rPr>
          <w:rFonts w:cs="Times New Roman"/>
          <w:bCs/>
          <w:spacing w:val="-2"/>
          <w:sz w:val="26"/>
          <w:szCs w:val="26"/>
        </w:rPr>
        <w:t>в разделе для обучающихся с ТНР были учтены при создании предметно-пространственной развивающей среды, учитывающей их особенности, в том числе через использование специальных дидактических пособий, технологий, методик и других средств обучения</w:t>
      </w:r>
      <w:r>
        <w:rPr>
          <w:rFonts w:cs="Times New Roman"/>
          <w:bCs/>
          <w:spacing w:val="-2"/>
          <w:sz w:val="26"/>
          <w:szCs w:val="26"/>
        </w:rPr>
        <w:t>.</w:t>
      </w:r>
    </w:p>
    <w:p w:rsidR="0003036C" w:rsidRPr="00DA17EC" w:rsidRDefault="0003036C" w:rsidP="0003036C">
      <w:pPr>
        <w:ind w:firstLine="0"/>
        <w:rPr>
          <w:szCs w:val="26"/>
          <w:lang w:val="ru-RU"/>
        </w:rPr>
      </w:pPr>
      <w:r w:rsidRPr="00DA17EC">
        <w:rPr>
          <w:szCs w:val="26"/>
          <w:lang w:val="ru-RU"/>
        </w:rPr>
        <w:t xml:space="preserve">       Реализация технологии </w:t>
      </w:r>
      <w:proofErr w:type="spellStart"/>
      <w:r w:rsidRPr="00DA17EC">
        <w:rPr>
          <w:szCs w:val="26"/>
          <w:lang w:val="ru-RU"/>
        </w:rPr>
        <w:t>стротиллинга</w:t>
      </w:r>
      <w:proofErr w:type="spellEnd"/>
      <w:r w:rsidRPr="00DA17EC">
        <w:rPr>
          <w:szCs w:val="26"/>
          <w:lang w:val="ru-RU"/>
        </w:rPr>
        <w:t xml:space="preserve"> осуществлялась под руководством учителя-логопеда при активном участии воспитателей группы компенсирующей направленности и родителей  </w:t>
      </w:r>
    </w:p>
    <w:p w:rsidR="0003036C" w:rsidRPr="00DA17EC" w:rsidRDefault="0003036C" w:rsidP="0003036C">
      <w:pPr>
        <w:pStyle w:val="a3"/>
        <w:snapToGrid w:val="0"/>
        <w:spacing w:line="360" w:lineRule="auto"/>
        <w:rPr>
          <w:rFonts w:cs="Times New Roman"/>
          <w:bCs/>
          <w:spacing w:val="-2"/>
          <w:sz w:val="26"/>
          <w:szCs w:val="26"/>
        </w:rPr>
      </w:pPr>
      <w:hyperlink r:id="rId7" w:history="1"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https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://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disk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.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yandex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.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ru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/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edit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/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disk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/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disk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%2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0%9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1%80%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8%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BE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6%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5%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8%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1%8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%2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0%9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1%80%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8%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BE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6%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5%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8%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0%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5%205.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docx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?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sk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=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y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7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deacd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2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d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0572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eb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0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e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8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975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b</w:t>
        </w:r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6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ffdebd</w:t>
        </w:r>
        <w:proofErr w:type="spellEnd"/>
        <w:r w:rsidRPr="00DA17EC">
          <w:rPr>
            <w:rStyle w:val="a9"/>
            <w:rFonts w:cs="Times New Roman"/>
            <w:bCs/>
            <w:spacing w:val="-2"/>
            <w:sz w:val="26"/>
            <w:szCs w:val="26"/>
          </w:rPr>
          <w:t>9</w:t>
        </w:r>
        <w:proofErr w:type="spellStart"/>
        <w:r w:rsidRPr="00DA17EC">
          <w:rPr>
            <w:rStyle w:val="a9"/>
            <w:rFonts w:cs="Times New Roman"/>
            <w:bCs/>
            <w:spacing w:val="-2"/>
            <w:sz w:val="26"/>
            <w:szCs w:val="26"/>
            <w:lang w:val="en-US"/>
          </w:rPr>
          <w:t>ed</w:t>
        </w:r>
        <w:proofErr w:type="spellEnd"/>
      </w:hyperlink>
      <w:r>
        <w:rPr>
          <w:sz w:val="26"/>
          <w:szCs w:val="26"/>
        </w:rPr>
        <w:t xml:space="preserve"> </w:t>
      </w:r>
      <w:r w:rsidRPr="00DA17EC">
        <w:rPr>
          <w:sz w:val="26"/>
          <w:szCs w:val="26"/>
        </w:rPr>
        <w:t>(</w:t>
      </w:r>
      <w:r>
        <w:rPr>
          <w:szCs w:val="26"/>
        </w:rPr>
        <w:t>приложение 4</w:t>
      </w:r>
      <w:r w:rsidRPr="00DA17EC">
        <w:rPr>
          <w:sz w:val="26"/>
          <w:szCs w:val="26"/>
        </w:rPr>
        <w:t xml:space="preserve"> ссылка)</w:t>
      </w:r>
    </w:p>
    <w:p w:rsidR="0003036C" w:rsidRPr="00DA17EC" w:rsidRDefault="0003036C" w:rsidP="0003036C">
      <w:pPr>
        <w:ind w:firstLine="0"/>
        <w:rPr>
          <w:szCs w:val="26"/>
          <w:lang w:val="ru-RU"/>
        </w:rPr>
      </w:pPr>
      <w:r w:rsidRPr="00DA17EC">
        <w:rPr>
          <w:szCs w:val="26"/>
          <w:lang w:val="ru-RU"/>
        </w:rPr>
        <w:t>по следующим этапам: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u w:val="single"/>
          <w:lang w:val="ru-RU"/>
        </w:rPr>
        <w:t>Подготовительный этап:</w:t>
      </w:r>
      <w:r w:rsidRPr="00DA17EC">
        <w:rPr>
          <w:szCs w:val="26"/>
          <w:lang w:val="ru-RU"/>
        </w:rPr>
        <w:t xml:space="preserve"> изучение технологии, возможности применения в работе с детьми для активизации речевого развития. обогащение </w:t>
      </w:r>
      <w:proofErr w:type="spellStart"/>
      <w:r w:rsidRPr="00DA17EC">
        <w:rPr>
          <w:szCs w:val="26"/>
          <w:lang w:val="ru-RU"/>
        </w:rPr>
        <w:t>коррекционн</w:t>
      </w:r>
      <w:proofErr w:type="gramStart"/>
      <w:r w:rsidRPr="00DA17EC">
        <w:rPr>
          <w:szCs w:val="26"/>
          <w:lang w:val="ru-RU"/>
        </w:rPr>
        <w:t>о</w:t>
      </w:r>
      <w:proofErr w:type="spellEnd"/>
      <w:r w:rsidRPr="00DA17EC">
        <w:rPr>
          <w:szCs w:val="26"/>
          <w:lang w:val="ru-RU"/>
        </w:rPr>
        <w:t>-</w:t>
      </w:r>
      <w:proofErr w:type="gramEnd"/>
      <w:r w:rsidRPr="00DA17EC">
        <w:rPr>
          <w:szCs w:val="26"/>
          <w:lang w:val="ru-RU"/>
        </w:rPr>
        <w:t xml:space="preserve"> </w:t>
      </w:r>
      <w:r w:rsidRPr="00DA17EC">
        <w:rPr>
          <w:szCs w:val="26"/>
          <w:lang w:val="ru-RU"/>
        </w:rPr>
        <w:lastRenderedPageBreak/>
        <w:t xml:space="preserve">образовательного плана групповой работы учителя-логопеда по лексическим темам видами </w:t>
      </w:r>
      <w:proofErr w:type="spellStart"/>
      <w:r w:rsidRPr="00DA17EC">
        <w:rPr>
          <w:szCs w:val="26"/>
          <w:lang w:val="ru-RU"/>
        </w:rPr>
        <w:t>стротиллинга</w:t>
      </w:r>
      <w:proofErr w:type="spellEnd"/>
      <w:r w:rsidRPr="00DA17EC">
        <w:rPr>
          <w:szCs w:val="26"/>
          <w:lang w:val="ru-RU"/>
        </w:rPr>
        <w:t>. Знакомство родителей с методикой проведения занятий с применением новой технологии в домашних условиях.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u w:val="single"/>
          <w:lang w:val="ru-RU"/>
        </w:rPr>
        <w:t>Основной этап:</w:t>
      </w:r>
      <w:r w:rsidRPr="00DA17EC">
        <w:rPr>
          <w:szCs w:val="26"/>
          <w:lang w:val="ru-RU"/>
        </w:rPr>
        <w:t xml:space="preserve"> реализация технологии в соответствии с принятым планом. Подгрупповая и индивидуальная формы работы по развитию связной речи посредством рассказывания историй и сочинительства.</w:t>
      </w:r>
    </w:p>
    <w:p w:rsidR="0003036C" w:rsidRPr="00DA17EC" w:rsidRDefault="0003036C" w:rsidP="0003036C">
      <w:pPr>
        <w:rPr>
          <w:szCs w:val="26"/>
          <w:lang w:val="ru-RU"/>
        </w:rPr>
      </w:pPr>
      <w:hyperlink r:id="rId8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5%206.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</w:p>
    <w:p w:rsidR="0003036C" w:rsidRPr="00DA17EC" w:rsidRDefault="0003036C" w:rsidP="0003036C">
      <w:pPr>
        <w:rPr>
          <w:szCs w:val="26"/>
          <w:lang w:val="ru-RU"/>
        </w:rPr>
      </w:pPr>
      <w:hyperlink r:id="rId9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5%207.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</w:p>
    <w:p w:rsidR="0003036C" w:rsidRPr="00DA17EC" w:rsidRDefault="0003036C" w:rsidP="0003036C">
      <w:pPr>
        <w:rPr>
          <w:szCs w:val="26"/>
          <w:lang w:val="ru-RU"/>
        </w:rPr>
      </w:pPr>
      <w:hyperlink r:id="rId10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5%208.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</w:p>
    <w:p w:rsidR="0003036C" w:rsidRPr="00DA17EC" w:rsidRDefault="0003036C" w:rsidP="0003036C">
      <w:pPr>
        <w:rPr>
          <w:szCs w:val="26"/>
          <w:lang w:val="ru-RU"/>
        </w:rPr>
      </w:pPr>
      <w:hyperlink r:id="rId11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5%209.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  <w:r>
        <w:rPr>
          <w:szCs w:val="26"/>
          <w:lang w:val="ru-RU"/>
        </w:rPr>
        <w:t xml:space="preserve"> </w:t>
      </w:r>
      <w:r w:rsidRPr="00DA17EC">
        <w:rPr>
          <w:szCs w:val="26"/>
          <w:lang w:val="ru-RU"/>
        </w:rPr>
        <w:t>(при</w:t>
      </w:r>
      <w:r>
        <w:rPr>
          <w:szCs w:val="26"/>
          <w:lang w:val="ru-RU"/>
        </w:rPr>
        <w:t>ложения 5,6,7,8</w:t>
      </w:r>
      <w:r w:rsidRPr="00DA17EC">
        <w:rPr>
          <w:szCs w:val="26"/>
          <w:lang w:val="ru-RU"/>
        </w:rPr>
        <w:t>) ссылка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u w:val="single"/>
          <w:lang w:val="ru-RU"/>
        </w:rPr>
        <w:t>Заключительный этап:</w:t>
      </w:r>
      <w:r w:rsidRPr="00DA17EC">
        <w:rPr>
          <w:szCs w:val="26"/>
          <w:lang w:val="ru-RU"/>
        </w:rPr>
        <w:t xml:space="preserve"> Подведение итогов развития связной речи у старших дошкольников по методике В.П. </w:t>
      </w:r>
      <w:proofErr w:type="spellStart"/>
      <w:r w:rsidRPr="00DA17EC">
        <w:rPr>
          <w:szCs w:val="26"/>
          <w:lang w:val="ru-RU"/>
        </w:rPr>
        <w:t>Глухова</w:t>
      </w:r>
      <w:proofErr w:type="spellEnd"/>
      <w:r w:rsidRPr="00DA17EC">
        <w:rPr>
          <w:szCs w:val="26"/>
          <w:lang w:val="ru-RU"/>
        </w:rPr>
        <w:t>.</w:t>
      </w:r>
    </w:p>
    <w:p w:rsidR="0003036C" w:rsidRPr="00DA17EC" w:rsidRDefault="0003036C" w:rsidP="0003036C">
      <w:pPr>
        <w:rPr>
          <w:szCs w:val="26"/>
          <w:lang w:val="ru-RU"/>
        </w:rPr>
      </w:pPr>
      <w:hyperlink r:id="rId12" w:history="1">
        <w:r w:rsidRPr="00DA17EC">
          <w:rPr>
            <w:rStyle w:val="a9"/>
            <w:szCs w:val="26"/>
          </w:rPr>
          <w:t>https</w:t>
        </w:r>
        <w:r w:rsidRPr="00DA17EC">
          <w:rPr>
            <w:rStyle w:val="a9"/>
            <w:szCs w:val="26"/>
            <w:lang w:val="ru-RU"/>
          </w:rPr>
          <w:t>://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yandex</w:t>
        </w:r>
        <w:proofErr w:type="spellEnd"/>
        <w:r w:rsidRPr="00DA17EC">
          <w:rPr>
            <w:rStyle w:val="a9"/>
            <w:szCs w:val="26"/>
            <w:lang w:val="ru-RU"/>
          </w:rPr>
          <w:t>.</w:t>
        </w:r>
        <w:proofErr w:type="spellStart"/>
        <w:r w:rsidRPr="00DA17EC">
          <w:rPr>
            <w:rStyle w:val="a9"/>
            <w:szCs w:val="26"/>
          </w:rPr>
          <w:t>ru</w:t>
        </w:r>
        <w:proofErr w:type="spellEnd"/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edit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/</w:t>
        </w:r>
        <w:r w:rsidRPr="00DA17EC">
          <w:rPr>
            <w:rStyle w:val="a9"/>
            <w:szCs w:val="26"/>
          </w:rPr>
          <w:t>disk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%2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0%9</w:t>
        </w:r>
        <w:r w:rsidRPr="00DA17EC">
          <w:rPr>
            <w:rStyle w:val="a9"/>
            <w:szCs w:val="26"/>
          </w:rPr>
          <w:t>F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1%80%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BB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BE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BD</w:t>
        </w:r>
        <w:r w:rsidRPr="00DA17EC">
          <w:rPr>
            <w:rStyle w:val="a9"/>
            <w:szCs w:val="26"/>
            <w:lang w:val="ru-RU"/>
          </w:rPr>
          <w:t>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8%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0%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5%2010.</w:t>
        </w:r>
        <w:proofErr w:type="spellStart"/>
        <w:r w:rsidRPr="00DA17EC">
          <w:rPr>
            <w:rStyle w:val="a9"/>
            <w:szCs w:val="26"/>
          </w:rPr>
          <w:t>docx</w:t>
        </w:r>
        <w:proofErr w:type="spellEnd"/>
        <w:r w:rsidRPr="00DA17EC">
          <w:rPr>
            <w:rStyle w:val="a9"/>
            <w:szCs w:val="26"/>
            <w:lang w:val="ru-RU"/>
          </w:rPr>
          <w:t>?</w:t>
        </w:r>
        <w:proofErr w:type="spellStart"/>
        <w:r w:rsidRPr="00DA17EC">
          <w:rPr>
            <w:rStyle w:val="a9"/>
            <w:szCs w:val="26"/>
          </w:rPr>
          <w:t>sk</w:t>
        </w:r>
        <w:proofErr w:type="spellEnd"/>
        <w:r w:rsidRPr="00DA17EC">
          <w:rPr>
            <w:rStyle w:val="a9"/>
            <w:szCs w:val="26"/>
            <w:lang w:val="ru-RU"/>
          </w:rPr>
          <w:t>=</w:t>
        </w:r>
        <w:r w:rsidRPr="00DA17EC">
          <w:rPr>
            <w:rStyle w:val="a9"/>
            <w:szCs w:val="26"/>
          </w:rPr>
          <w:t>y</w:t>
        </w:r>
        <w:r w:rsidRPr="00DA17EC">
          <w:rPr>
            <w:rStyle w:val="a9"/>
            <w:szCs w:val="26"/>
            <w:lang w:val="ru-RU"/>
          </w:rPr>
          <w:t>7</w:t>
        </w:r>
        <w:proofErr w:type="spellStart"/>
        <w:r w:rsidRPr="00DA17EC">
          <w:rPr>
            <w:rStyle w:val="a9"/>
            <w:szCs w:val="26"/>
          </w:rPr>
          <w:t>deacd</w:t>
        </w:r>
        <w:proofErr w:type="spellEnd"/>
        <w:r w:rsidRPr="00DA17EC">
          <w:rPr>
            <w:rStyle w:val="a9"/>
            <w:szCs w:val="26"/>
            <w:lang w:val="ru-RU"/>
          </w:rPr>
          <w:t>2</w:t>
        </w:r>
        <w:r w:rsidRPr="00DA17EC">
          <w:rPr>
            <w:rStyle w:val="a9"/>
            <w:szCs w:val="26"/>
          </w:rPr>
          <w:t>d</w:t>
        </w:r>
        <w:r w:rsidRPr="00DA17EC">
          <w:rPr>
            <w:rStyle w:val="a9"/>
            <w:szCs w:val="26"/>
            <w:lang w:val="ru-RU"/>
          </w:rPr>
          <w:t>0572</w:t>
        </w:r>
        <w:proofErr w:type="spellStart"/>
        <w:r w:rsidRPr="00DA17EC">
          <w:rPr>
            <w:rStyle w:val="a9"/>
            <w:szCs w:val="26"/>
          </w:rPr>
          <w:t>eb</w:t>
        </w:r>
        <w:proofErr w:type="spellEnd"/>
        <w:r w:rsidRPr="00DA17EC">
          <w:rPr>
            <w:rStyle w:val="a9"/>
            <w:szCs w:val="26"/>
            <w:lang w:val="ru-RU"/>
          </w:rPr>
          <w:t>0</w:t>
        </w:r>
        <w:r w:rsidRPr="00DA17EC">
          <w:rPr>
            <w:rStyle w:val="a9"/>
            <w:szCs w:val="26"/>
          </w:rPr>
          <w:t>e</w:t>
        </w:r>
        <w:r w:rsidRPr="00DA17EC">
          <w:rPr>
            <w:rStyle w:val="a9"/>
            <w:szCs w:val="26"/>
            <w:lang w:val="ru-RU"/>
          </w:rPr>
          <w:t>8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975</w:t>
        </w:r>
        <w:r w:rsidRPr="00DA17EC">
          <w:rPr>
            <w:rStyle w:val="a9"/>
            <w:szCs w:val="26"/>
          </w:rPr>
          <w:t>b</w:t>
        </w:r>
        <w:r w:rsidRPr="00DA17EC">
          <w:rPr>
            <w:rStyle w:val="a9"/>
            <w:szCs w:val="26"/>
            <w:lang w:val="ru-RU"/>
          </w:rPr>
          <w:t>6</w:t>
        </w:r>
        <w:proofErr w:type="spellStart"/>
        <w:r w:rsidRPr="00DA17EC">
          <w:rPr>
            <w:rStyle w:val="a9"/>
            <w:szCs w:val="26"/>
          </w:rPr>
          <w:t>ffdebd</w:t>
        </w:r>
        <w:proofErr w:type="spellEnd"/>
        <w:r w:rsidRPr="00DA17EC">
          <w:rPr>
            <w:rStyle w:val="a9"/>
            <w:szCs w:val="26"/>
            <w:lang w:val="ru-RU"/>
          </w:rPr>
          <w:t>9</w:t>
        </w:r>
        <w:proofErr w:type="spellStart"/>
        <w:r w:rsidRPr="00DA17EC">
          <w:rPr>
            <w:rStyle w:val="a9"/>
            <w:szCs w:val="26"/>
          </w:rPr>
          <w:t>ed</w:t>
        </w:r>
        <w:proofErr w:type="spellEnd"/>
      </w:hyperlink>
      <w:r>
        <w:rPr>
          <w:szCs w:val="26"/>
          <w:lang w:val="ru-RU"/>
        </w:rPr>
        <w:t xml:space="preserve"> </w:t>
      </w:r>
      <w:r w:rsidRPr="00DA17EC">
        <w:rPr>
          <w:szCs w:val="26"/>
          <w:lang w:val="ru-RU"/>
        </w:rPr>
        <w:t>(приложение</w:t>
      </w:r>
      <w:r>
        <w:rPr>
          <w:szCs w:val="26"/>
          <w:lang w:val="ru-RU"/>
        </w:rPr>
        <w:t xml:space="preserve"> 9</w:t>
      </w:r>
      <w:r w:rsidRPr="00DA17EC">
        <w:rPr>
          <w:szCs w:val="26"/>
          <w:lang w:val="ru-RU"/>
        </w:rPr>
        <w:t xml:space="preserve"> ссылка)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 xml:space="preserve">Вариативность </w:t>
      </w:r>
      <w:proofErr w:type="spellStart"/>
      <w:r w:rsidRPr="00DA17EC">
        <w:rPr>
          <w:szCs w:val="26"/>
          <w:lang w:val="ru-RU"/>
        </w:rPr>
        <w:t>стротиллинга</w:t>
      </w:r>
      <w:proofErr w:type="spellEnd"/>
      <w:r w:rsidRPr="00DA17EC">
        <w:rPr>
          <w:szCs w:val="26"/>
          <w:lang w:val="ru-RU"/>
        </w:rPr>
        <w:t xml:space="preserve"> позволяет использовать его в трех формах: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>- классической (дети просто слушают истории);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>- цифровой (рассказ иллюстрируется анимацией, картинками);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>- активной (дети принимают участие в создании рассказа, истории).</w:t>
      </w:r>
    </w:p>
    <w:p w:rsidR="0003036C" w:rsidRPr="00DA17EC" w:rsidRDefault="0003036C" w:rsidP="0003036C">
      <w:pPr>
        <w:suppressAutoHyphens w:val="0"/>
        <w:autoSpaceDE w:val="0"/>
        <w:autoSpaceDN w:val="0"/>
        <w:adjustRightInd w:val="0"/>
        <w:ind w:firstLine="0"/>
        <w:rPr>
          <w:rFonts w:eastAsiaTheme="minorHAnsi"/>
          <w:color w:val="auto"/>
          <w:szCs w:val="26"/>
          <w:lang w:val="ru-RU" w:bidi="ar-SA"/>
        </w:rPr>
      </w:pPr>
      <w:r w:rsidRPr="00DA17EC">
        <w:rPr>
          <w:rFonts w:eastAsiaTheme="minorHAnsi"/>
          <w:color w:val="auto"/>
          <w:szCs w:val="26"/>
          <w:lang w:val="ru-RU" w:bidi="ar-SA"/>
        </w:rPr>
        <w:lastRenderedPageBreak/>
        <w:t>В каждой истории прослеживается определенная структура:</w:t>
      </w:r>
    </w:p>
    <w:p w:rsidR="0003036C" w:rsidRPr="00DA17EC" w:rsidRDefault="0003036C" w:rsidP="0003036C">
      <w:pPr>
        <w:suppressAutoHyphens w:val="0"/>
        <w:autoSpaceDE w:val="0"/>
        <w:autoSpaceDN w:val="0"/>
        <w:adjustRightInd w:val="0"/>
        <w:rPr>
          <w:rFonts w:eastAsiaTheme="minorHAnsi"/>
          <w:color w:val="auto"/>
          <w:szCs w:val="26"/>
          <w:lang w:val="ru-RU" w:bidi="ar-SA"/>
        </w:rPr>
      </w:pPr>
      <w:r w:rsidRPr="00DA17EC">
        <w:rPr>
          <w:rFonts w:eastAsiaTheme="minorHAnsi"/>
          <w:color w:val="auto"/>
          <w:szCs w:val="26"/>
          <w:lang w:val="ru-RU" w:bidi="ar-SA"/>
        </w:rPr>
        <w:t>- Вступление: неожиданное начало, вспышка, призыв к действию (цель: привлечь внимание детей, заинтересовать).</w:t>
      </w:r>
    </w:p>
    <w:p w:rsidR="0003036C" w:rsidRPr="00DA17EC" w:rsidRDefault="0003036C" w:rsidP="0003036C">
      <w:pPr>
        <w:suppressAutoHyphens w:val="0"/>
        <w:autoSpaceDE w:val="0"/>
        <w:autoSpaceDN w:val="0"/>
        <w:adjustRightInd w:val="0"/>
        <w:rPr>
          <w:rFonts w:eastAsiaTheme="minorHAnsi"/>
          <w:color w:val="auto"/>
          <w:szCs w:val="26"/>
          <w:lang w:val="ru-RU" w:bidi="ar-SA"/>
        </w:rPr>
      </w:pPr>
      <w:r w:rsidRPr="00DA17EC">
        <w:rPr>
          <w:rFonts w:eastAsiaTheme="minorHAnsi"/>
          <w:color w:val="auto"/>
          <w:szCs w:val="26"/>
          <w:lang w:val="ru-RU" w:bidi="ar-SA"/>
        </w:rPr>
        <w:t>- Развитие события: долгий путь героя, противостояние трудностям, познание себя и мира вокруг (определяется сюжет истории).</w:t>
      </w:r>
    </w:p>
    <w:p w:rsidR="0003036C" w:rsidRPr="00DA17EC" w:rsidRDefault="0003036C" w:rsidP="0003036C">
      <w:pPr>
        <w:suppressAutoHyphens w:val="0"/>
        <w:autoSpaceDE w:val="0"/>
        <w:autoSpaceDN w:val="0"/>
        <w:adjustRightInd w:val="0"/>
        <w:rPr>
          <w:rFonts w:eastAsiaTheme="minorHAnsi"/>
          <w:color w:val="auto"/>
          <w:szCs w:val="26"/>
          <w:lang w:val="ru-RU" w:bidi="ar-SA"/>
        </w:rPr>
      </w:pPr>
      <w:r w:rsidRPr="00DA17EC">
        <w:rPr>
          <w:rFonts w:eastAsiaTheme="minorHAnsi"/>
          <w:color w:val="auto"/>
          <w:szCs w:val="26"/>
          <w:lang w:val="ru-RU" w:bidi="ar-SA"/>
        </w:rPr>
        <w:t>- Кульминация: накал событий, герой выходит чемпионом, нахождение ответов на все вопросы (разворачиваются события истории).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rFonts w:eastAsiaTheme="minorHAnsi"/>
          <w:color w:val="auto"/>
          <w:szCs w:val="26"/>
          <w:lang w:val="ru-RU" w:bidi="ar-SA"/>
        </w:rPr>
        <w:t>- Заключение (итог истории).</w:t>
      </w:r>
      <w:r w:rsidRPr="00DA17EC">
        <w:rPr>
          <w:szCs w:val="26"/>
          <w:lang w:val="ru-RU"/>
        </w:rPr>
        <w:t xml:space="preserve"> </w:t>
      </w:r>
    </w:p>
    <w:p w:rsidR="0003036C" w:rsidRPr="00DA17EC" w:rsidRDefault="0003036C" w:rsidP="0003036C">
      <w:pPr>
        <w:rPr>
          <w:szCs w:val="26"/>
          <w:lang w:val="ru-RU"/>
        </w:rPr>
      </w:pPr>
      <w:r w:rsidRPr="00DA17EC">
        <w:rPr>
          <w:szCs w:val="26"/>
          <w:lang w:val="ru-RU"/>
        </w:rPr>
        <w:t>Небольшая история, рассказ или сказка, совмещенная с показом сюжетной картинки, персонажа помогало ребенку выразительно построить свою речь, включить в нее «сказочные обороты» из народных сказок, дополнить монолог эпитетами, театральными жестами и выразительными словами, формируя у каждого ребенка правильную культуру речи.</w:t>
      </w:r>
    </w:p>
    <w:p w:rsidR="0003036C" w:rsidRPr="00DA17EC" w:rsidRDefault="0003036C" w:rsidP="0003036C">
      <w:pPr>
        <w:rPr>
          <w:rFonts w:eastAsia="Calibri"/>
          <w:szCs w:val="26"/>
          <w:lang w:val="ru-RU"/>
        </w:rPr>
      </w:pPr>
      <w:r w:rsidRPr="00DA17EC">
        <w:rPr>
          <w:rFonts w:eastAsia="Calibri"/>
          <w:szCs w:val="26"/>
          <w:lang w:val="ru-RU"/>
        </w:rPr>
        <w:t xml:space="preserve">Диагностическое обследование состояния связной речи у детей семи лет на итоговом этапе по диагностическим методикам В.П. </w:t>
      </w:r>
      <w:proofErr w:type="spellStart"/>
      <w:r w:rsidRPr="00DA17EC">
        <w:rPr>
          <w:rFonts w:eastAsia="Calibri"/>
          <w:szCs w:val="26"/>
          <w:lang w:val="ru-RU"/>
        </w:rPr>
        <w:t>Глухова</w:t>
      </w:r>
      <w:proofErr w:type="spellEnd"/>
    </w:p>
    <w:p w:rsidR="0003036C" w:rsidRPr="00DA17EC" w:rsidRDefault="0003036C" w:rsidP="0003036C">
      <w:pPr>
        <w:ind w:firstLine="708"/>
        <w:rPr>
          <w:rFonts w:eastAsia="Calibri"/>
          <w:szCs w:val="26"/>
          <w:lang w:val="ru-RU"/>
        </w:rPr>
      </w:pPr>
      <w:hyperlink r:id="rId13" w:history="1">
        <w:r w:rsidRPr="00DA17EC">
          <w:rPr>
            <w:rStyle w:val="a9"/>
            <w:rFonts w:eastAsia="Calibri"/>
            <w:szCs w:val="26"/>
          </w:rPr>
          <w:t>https</w:t>
        </w:r>
        <w:r w:rsidRPr="00DA17EC">
          <w:rPr>
            <w:rStyle w:val="a9"/>
            <w:rFonts w:eastAsia="Calibri"/>
            <w:szCs w:val="26"/>
            <w:lang w:val="ru-RU"/>
          </w:rPr>
          <w:t>://</w:t>
        </w:r>
        <w:r w:rsidRPr="00DA17EC">
          <w:rPr>
            <w:rStyle w:val="a9"/>
            <w:rFonts w:eastAsia="Calibri"/>
            <w:szCs w:val="26"/>
          </w:rPr>
          <w:t>disk</w:t>
        </w:r>
        <w:r w:rsidRPr="00DA17EC">
          <w:rPr>
            <w:rStyle w:val="a9"/>
            <w:rFonts w:eastAsia="Calibri"/>
            <w:szCs w:val="26"/>
            <w:lang w:val="ru-RU"/>
          </w:rPr>
          <w:t>.</w:t>
        </w:r>
        <w:proofErr w:type="spellStart"/>
        <w:r w:rsidRPr="00DA17EC">
          <w:rPr>
            <w:rStyle w:val="a9"/>
            <w:rFonts w:eastAsia="Calibri"/>
            <w:szCs w:val="26"/>
          </w:rPr>
          <w:t>yandex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.</w:t>
        </w:r>
        <w:proofErr w:type="spellStart"/>
        <w:r w:rsidRPr="00DA17EC">
          <w:rPr>
            <w:rStyle w:val="a9"/>
            <w:rFonts w:eastAsia="Calibri"/>
            <w:szCs w:val="26"/>
          </w:rPr>
          <w:t>ru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/</w:t>
        </w:r>
        <w:r w:rsidRPr="00DA17EC">
          <w:rPr>
            <w:rStyle w:val="a9"/>
            <w:rFonts w:eastAsia="Calibri"/>
            <w:szCs w:val="26"/>
          </w:rPr>
          <w:t>edit</w:t>
        </w:r>
        <w:r w:rsidRPr="00DA17EC">
          <w:rPr>
            <w:rStyle w:val="a9"/>
            <w:rFonts w:eastAsia="Calibri"/>
            <w:szCs w:val="26"/>
            <w:lang w:val="ru-RU"/>
          </w:rPr>
          <w:t>/</w:t>
        </w:r>
        <w:r w:rsidRPr="00DA17EC">
          <w:rPr>
            <w:rStyle w:val="a9"/>
            <w:rFonts w:eastAsia="Calibri"/>
            <w:szCs w:val="26"/>
          </w:rPr>
          <w:t>disk</w:t>
        </w:r>
        <w:r w:rsidRPr="00DA17EC">
          <w:rPr>
            <w:rStyle w:val="a9"/>
            <w:rFonts w:eastAsia="Calibri"/>
            <w:szCs w:val="26"/>
            <w:lang w:val="ru-RU"/>
          </w:rPr>
          <w:t>/</w:t>
        </w:r>
        <w:r w:rsidRPr="00DA17EC">
          <w:rPr>
            <w:rStyle w:val="a9"/>
            <w:rFonts w:eastAsia="Calibri"/>
            <w:szCs w:val="26"/>
          </w:rPr>
          <w:t>disk</w:t>
        </w:r>
        <w:r w:rsidRPr="00DA17EC">
          <w:rPr>
            <w:rStyle w:val="a9"/>
            <w:rFonts w:eastAsia="Calibri"/>
            <w:szCs w:val="26"/>
            <w:lang w:val="ru-RU"/>
          </w:rPr>
          <w:t>%2</w:t>
        </w:r>
        <w:r w:rsidRPr="00DA17EC">
          <w:rPr>
            <w:rStyle w:val="a9"/>
            <w:rFonts w:eastAsia="Calibri"/>
            <w:szCs w:val="26"/>
          </w:rPr>
          <w:t>F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0%9</w:t>
        </w:r>
        <w:r w:rsidRPr="00DA17EC">
          <w:rPr>
            <w:rStyle w:val="a9"/>
            <w:rFonts w:eastAsia="Calibri"/>
            <w:szCs w:val="26"/>
          </w:rPr>
          <w:t>F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1%80%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8%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BB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BE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6%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5%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BD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8%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1%8</w:t>
        </w:r>
        <w:r w:rsidRPr="00DA17EC">
          <w:rPr>
            <w:rStyle w:val="a9"/>
            <w:rFonts w:eastAsia="Calibri"/>
            <w:szCs w:val="26"/>
          </w:rPr>
          <w:t>F</w:t>
        </w:r>
        <w:r w:rsidRPr="00DA17EC">
          <w:rPr>
            <w:rStyle w:val="a9"/>
            <w:rFonts w:eastAsia="Calibri"/>
            <w:szCs w:val="26"/>
            <w:lang w:val="ru-RU"/>
          </w:rPr>
          <w:t>%2</w:t>
        </w:r>
        <w:r w:rsidRPr="00DA17EC">
          <w:rPr>
            <w:rStyle w:val="a9"/>
            <w:rFonts w:eastAsia="Calibri"/>
            <w:szCs w:val="26"/>
          </w:rPr>
          <w:t>F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0%9</w:t>
        </w:r>
        <w:r w:rsidRPr="00DA17EC">
          <w:rPr>
            <w:rStyle w:val="a9"/>
            <w:rFonts w:eastAsia="Calibri"/>
            <w:szCs w:val="26"/>
          </w:rPr>
          <w:t>F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1%80%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8%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BB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BE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6%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5%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BD</w:t>
        </w:r>
        <w:r w:rsidRPr="00DA17EC">
          <w:rPr>
            <w:rStyle w:val="a9"/>
            <w:rFonts w:eastAsia="Calibri"/>
            <w:szCs w:val="26"/>
            <w:lang w:val="ru-RU"/>
          </w:rPr>
          <w:t>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8%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0%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5%2011.</w:t>
        </w:r>
        <w:proofErr w:type="spellStart"/>
        <w:r w:rsidRPr="00DA17EC">
          <w:rPr>
            <w:rStyle w:val="a9"/>
            <w:rFonts w:eastAsia="Calibri"/>
            <w:szCs w:val="26"/>
          </w:rPr>
          <w:t>docx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?</w:t>
        </w:r>
        <w:proofErr w:type="spellStart"/>
        <w:r w:rsidRPr="00DA17EC">
          <w:rPr>
            <w:rStyle w:val="a9"/>
            <w:rFonts w:eastAsia="Calibri"/>
            <w:szCs w:val="26"/>
          </w:rPr>
          <w:t>sk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=</w:t>
        </w:r>
        <w:r w:rsidRPr="00DA17EC">
          <w:rPr>
            <w:rStyle w:val="a9"/>
            <w:rFonts w:eastAsia="Calibri"/>
            <w:szCs w:val="26"/>
          </w:rPr>
          <w:t>y</w:t>
        </w:r>
        <w:r w:rsidRPr="00DA17EC">
          <w:rPr>
            <w:rStyle w:val="a9"/>
            <w:rFonts w:eastAsia="Calibri"/>
            <w:szCs w:val="26"/>
            <w:lang w:val="ru-RU"/>
          </w:rPr>
          <w:t>7</w:t>
        </w:r>
        <w:proofErr w:type="spellStart"/>
        <w:r w:rsidRPr="00DA17EC">
          <w:rPr>
            <w:rStyle w:val="a9"/>
            <w:rFonts w:eastAsia="Calibri"/>
            <w:szCs w:val="26"/>
          </w:rPr>
          <w:t>deacd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2</w:t>
        </w:r>
        <w:r w:rsidRPr="00DA17EC">
          <w:rPr>
            <w:rStyle w:val="a9"/>
            <w:rFonts w:eastAsia="Calibri"/>
            <w:szCs w:val="26"/>
          </w:rPr>
          <w:t>d</w:t>
        </w:r>
        <w:r w:rsidRPr="00DA17EC">
          <w:rPr>
            <w:rStyle w:val="a9"/>
            <w:rFonts w:eastAsia="Calibri"/>
            <w:szCs w:val="26"/>
            <w:lang w:val="ru-RU"/>
          </w:rPr>
          <w:t>0572</w:t>
        </w:r>
        <w:proofErr w:type="spellStart"/>
        <w:r w:rsidRPr="00DA17EC">
          <w:rPr>
            <w:rStyle w:val="a9"/>
            <w:rFonts w:eastAsia="Calibri"/>
            <w:szCs w:val="26"/>
          </w:rPr>
          <w:t>eb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0</w:t>
        </w:r>
        <w:r w:rsidRPr="00DA17EC">
          <w:rPr>
            <w:rStyle w:val="a9"/>
            <w:rFonts w:eastAsia="Calibri"/>
            <w:szCs w:val="26"/>
          </w:rPr>
          <w:t>e</w:t>
        </w:r>
        <w:r w:rsidRPr="00DA17EC">
          <w:rPr>
            <w:rStyle w:val="a9"/>
            <w:rFonts w:eastAsia="Calibri"/>
            <w:szCs w:val="26"/>
            <w:lang w:val="ru-RU"/>
          </w:rPr>
          <w:t>8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975</w:t>
        </w:r>
        <w:r w:rsidRPr="00DA17EC">
          <w:rPr>
            <w:rStyle w:val="a9"/>
            <w:rFonts w:eastAsia="Calibri"/>
            <w:szCs w:val="26"/>
          </w:rPr>
          <w:t>b</w:t>
        </w:r>
        <w:r w:rsidRPr="00DA17EC">
          <w:rPr>
            <w:rStyle w:val="a9"/>
            <w:rFonts w:eastAsia="Calibri"/>
            <w:szCs w:val="26"/>
            <w:lang w:val="ru-RU"/>
          </w:rPr>
          <w:t>6</w:t>
        </w:r>
        <w:proofErr w:type="spellStart"/>
        <w:r w:rsidRPr="00DA17EC">
          <w:rPr>
            <w:rStyle w:val="a9"/>
            <w:rFonts w:eastAsia="Calibri"/>
            <w:szCs w:val="26"/>
          </w:rPr>
          <w:t>ffdebd</w:t>
        </w:r>
        <w:proofErr w:type="spellEnd"/>
        <w:r w:rsidRPr="00DA17EC">
          <w:rPr>
            <w:rStyle w:val="a9"/>
            <w:rFonts w:eastAsia="Calibri"/>
            <w:szCs w:val="26"/>
            <w:lang w:val="ru-RU"/>
          </w:rPr>
          <w:t>9</w:t>
        </w:r>
        <w:proofErr w:type="spellStart"/>
        <w:r w:rsidRPr="00DA17EC">
          <w:rPr>
            <w:rStyle w:val="a9"/>
            <w:rFonts w:eastAsia="Calibri"/>
            <w:szCs w:val="26"/>
          </w:rPr>
          <w:t>ed</w:t>
        </w:r>
        <w:proofErr w:type="spellEnd"/>
      </w:hyperlink>
      <w:r>
        <w:rPr>
          <w:rFonts w:eastAsia="Calibri"/>
          <w:szCs w:val="26"/>
          <w:lang w:val="ru-RU"/>
        </w:rPr>
        <w:t xml:space="preserve">  </w:t>
      </w:r>
      <w:r w:rsidRPr="00DA17EC">
        <w:rPr>
          <w:szCs w:val="26"/>
          <w:lang w:val="ru-RU"/>
        </w:rPr>
        <w:t>(</w:t>
      </w:r>
      <w:r>
        <w:rPr>
          <w:szCs w:val="26"/>
          <w:lang w:val="ru-RU"/>
        </w:rPr>
        <w:t>приложение 10</w:t>
      </w:r>
      <w:r w:rsidRPr="00DA17EC">
        <w:rPr>
          <w:szCs w:val="26"/>
          <w:lang w:val="ru-RU"/>
        </w:rPr>
        <w:t xml:space="preserve"> ссылка).</w:t>
      </w:r>
    </w:p>
    <w:p w:rsidR="0003036C" w:rsidRPr="00DA17EC" w:rsidRDefault="0003036C" w:rsidP="0003036C">
      <w:pPr>
        <w:tabs>
          <w:tab w:val="left" w:pos="3105"/>
          <w:tab w:val="center" w:pos="5032"/>
        </w:tabs>
        <w:rPr>
          <w:szCs w:val="26"/>
          <w:shd w:val="clear" w:color="auto" w:fill="FFFFFF"/>
          <w:lang w:val="ru-RU"/>
        </w:rPr>
      </w:pPr>
      <w:r w:rsidRPr="00DA17EC">
        <w:rPr>
          <w:szCs w:val="26"/>
          <w:shd w:val="clear" w:color="auto" w:fill="FFFFFF"/>
          <w:lang w:val="ru-RU"/>
        </w:rPr>
        <w:t xml:space="preserve">Применение инновационной технологии </w:t>
      </w:r>
      <w:proofErr w:type="gramStart"/>
      <w:r w:rsidRPr="00DA17EC">
        <w:rPr>
          <w:szCs w:val="26"/>
          <w:shd w:val="clear" w:color="auto" w:fill="FFFFFF"/>
          <w:lang w:val="ru-RU"/>
        </w:rPr>
        <w:t>повысил интерес и активность старших дошкольников к выполнению речевых заданий и как следствие у детей возросла</w:t>
      </w:r>
      <w:proofErr w:type="gramEnd"/>
      <w:r w:rsidRPr="00DA17EC">
        <w:rPr>
          <w:szCs w:val="26"/>
          <w:shd w:val="clear" w:color="auto" w:fill="FFFFFF"/>
          <w:lang w:val="ru-RU"/>
        </w:rPr>
        <w:t xml:space="preserve"> концентрация внимания, пополнился запас познавательных знаний об окружающем мире. Увеличились речевые возможности, обогатился словарный запас, появился практический опыт в составлении рассказов, сказок, коротких историй.</w:t>
      </w:r>
    </w:p>
    <w:p w:rsidR="0003036C" w:rsidRPr="00DA17EC" w:rsidRDefault="0003036C" w:rsidP="0003036C">
      <w:pPr>
        <w:tabs>
          <w:tab w:val="left" w:pos="3105"/>
          <w:tab w:val="center" w:pos="5032"/>
        </w:tabs>
        <w:spacing w:line="240" w:lineRule="auto"/>
        <w:rPr>
          <w:szCs w:val="26"/>
          <w:shd w:val="clear" w:color="auto" w:fill="FFFFFF"/>
          <w:lang w:val="ru-RU"/>
        </w:rPr>
      </w:pPr>
    </w:p>
    <w:p w:rsidR="002312CE" w:rsidRPr="0003036C" w:rsidRDefault="002312CE" w:rsidP="0003036C">
      <w:pPr>
        <w:rPr>
          <w:lang w:val="ru-RU"/>
        </w:rPr>
      </w:pPr>
    </w:p>
    <w:sectPr w:rsidR="002312CE" w:rsidRPr="0003036C" w:rsidSect="0072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6C"/>
    <w:rsid w:val="0003036C"/>
    <w:rsid w:val="002312CE"/>
    <w:rsid w:val="0085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6C"/>
    <w:pPr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3036C"/>
    <w:pPr>
      <w:widowControl w:val="0"/>
      <w:suppressLineNumbers/>
      <w:spacing w:line="240" w:lineRule="auto"/>
      <w:ind w:firstLine="0"/>
      <w:jc w:val="left"/>
    </w:pPr>
    <w:rPr>
      <w:rFonts w:eastAsia="DejaVu Sans" w:cs="FreeSans"/>
      <w:color w:val="auto"/>
      <w:kern w:val="2"/>
      <w:sz w:val="24"/>
      <w:lang w:val="ru-RU" w:eastAsia="zh-CN" w:bidi="hi-IN"/>
    </w:rPr>
  </w:style>
  <w:style w:type="table" w:styleId="a4">
    <w:name w:val="Table Grid"/>
    <w:basedOn w:val="a1"/>
    <w:uiPriority w:val="59"/>
    <w:rsid w:val="0003036C"/>
    <w:pPr>
      <w:spacing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3036C"/>
    <w:pPr>
      <w:widowControl w:val="0"/>
      <w:suppressAutoHyphens w:val="0"/>
      <w:autoSpaceDE w:val="0"/>
      <w:autoSpaceDN w:val="0"/>
      <w:spacing w:line="240" w:lineRule="auto"/>
      <w:ind w:left="142" w:right="140" w:firstLine="0"/>
    </w:pPr>
    <w:rPr>
      <w:rFonts w:ascii="Cambria" w:eastAsia="Cambria" w:hAnsi="Cambria" w:cs="Cambria"/>
      <w:color w:val="auto"/>
      <w:sz w:val="24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rsid w:val="0003036C"/>
    <w:rPr>
      <w:rFonts w:ascii="Cambria" w:eastAsia="Cambria" w:hAnsi="Cambria" w:cs="Cambria"/>
      <w:sz w:val="24"/>
      <w:szCs w:val="24"/>
    </w:rPr>
  </w:style>
  <w:style w:type="paragraph" w:styleId="a7">
    <w:name w:val="Title"/>
    <w:basedOn w:val="a"/>
    <w:link w:val="a8"/>
    <w:uiPriority w:val="1"/>
    <w:qFormat/>
    <w:rsid w:val="0003036C"/>
    <w:pPr>
      <w:widowControl w:val="0"/>
      <w:suppressAutoHyphens w:val="0"/>
      <w:autoSpaceDE w:val="0"/>
      <w:autoSpaceDN w:val="0"/>
      <w:spacing w:line="240" w:lineRule="auto"/>
      <w:ind w:left="874" w:right="874" w:firstLine="0"/>
      <w:jc w:val="center"/>
    </w:pPr>
    <w:rPr>
      <w:b/>
      <w:bCs/>
      <w:color w:val="auto"/>
      <w:sz w:val="28"/>
      <w:szCs w:val="28"/>
      <w:lang w:val="ru-RU" w:bidi="ar-SA"/>
    </w:rPr>
  </w:style>
  <w:style w:type="character" w:customStyle="1" w:styleId="a8">
    <w:name w:val="Название Знак"/>
    <w:basedOn w:val="a0"/>
    <w:link w:val="a7"/>
    <w:uiPriority w:val="1"/>
    <w:rsid w:val="0003036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030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isk/disk%2F%D0%9F%D1%80%D0%B8%D0%BB%D0%BE%D0%B6%D0%B5%D0%BD%D0%B8%D1%8F%2F%D0%9F%D1%80%D0%B8%D0%BB%D0%BE%D0%B6%D0%B5%D0%BD%D0%B8%D0%B5%206.docx?sk=y7deacd2d0572eb0e8b975b6ffdebd9ed" TargetMode="External"/><Relationship Id="rId13" Type="http://schemas.openxmlformats.org/officeDocument/2006/relationships/hyperlink" Target="https://disk.yandex.ru/edit/disk/disk%2F%D0%9F%D1%80%D0%B8%D0%BB%D0%BE%D0%B6%D0%B5%D0%BD%D0%B8%D1%8F%2F%D0%9F%D1%80%D0%B8%D0%BB%D0%BE%D0%B6%D0%B5%D0%BD%D0%B8%D0%B5%2011.docx?sk=y7deacd2d0572eb0e8b975b6ffdebd9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edit/disk/disk%2F%D0%9F%D1%80%D0%B8%D0%BB%D0%BE%D0%B6%D0%B5%D0%BD%D0%B8%D1%8F%2F%D0%9F%D1%80%D0%B8%D0%BB%D0%BE%D0%B6%D0%B5%D0%BD%D0%B8%D0%B5%205.docx?sk=y7deacd2d0572eb0e8b975b6ffdebd9ed" TargetMode="External"/><Relationship Id="rId12" Type="http://schemas.openxmlformats.org/officeDocument/2006/relationships/hyperlink" Target="https://disk.yandex.ru/edit/disk/disk%2F%D0%9F%D1%80%D0%B8%D0%BB%D0%BE%D0%B6%D0%B5%D0%BD%D0%B8%D1%8F%2F%D0%9F%D1%80%D0%B8%D0%BB%D0%BE%D0%B6%D0%B5%D0%BD%D0%B8%D0%B5%2010.docx?sk=y7deacd2d0572eb0e8b975b6ffdebd9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edit/disk/disk%2F%D0%9F%D1%80%D0%B8%D0%BB%D0%BE%D0%B6%D0%B5%D0%BD%D0%B8%D1%8F%2F%D0%9F%D1%80%D0%B8%D0%BB%D0%BE%D0%B6%D0%B5%D0%BD%D0%B8%D0%B5%203.docx?sk=y7deacd2d0572eb0e8b975b6ffdebd9ed" TargetMode="External"/><Relationship Id="rId11" Type="http://schemas.openxmlformats.org/officeDocument/2006/relationships/hyperlink" Target="https://disk.yandex.ru/edit/disk/disk%2F%D0%9F%D1%80%D0%B8%D0%BB%D0%BE%D0%B6%D0%B5%D0%BD%D0%B8%D1%8F%2F%D0%9F%D1%80%D0%B8%D0%BB%D0%BE%D0%B6%D0%B5%D0%BD%D0%B8%D0%B5%209.docx?sk=y7deacd2d0572eb0e8b975b6ffdebd9ed" TargetMode="External"/><Relationship Id="rId5" Type="http://schemas.openxmlformats.org/officeDocument/2006/relationships/hyperlink" Target="https://disk.yandex.ru/edit/disk/disk%2F%D0%9F%D1%80%D0%B8%D0%BB%D0%BE%D0%B6%D0%B5%D0%BD%D0%B8%D1%8F%2F%D0%9F%D1%80%D0%B8%D0%BB%D0%BE%D0%B6%D0%B5%D0%BD%D0%B8%D0%B5%202.docx?sk=y7deacd2d0572eb0e8b975b6ffdebd9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edit/disk/disk%2F%D0%9F%D1%80%D0%B8%D0%BB%D0%BE%D0%B6%D0%B5%D0%BD%D0%B8%D1%8F%2F%D0%9F%D1%80%D0%B8%D0%BB%D0%BE%D0%B6%D0%B5%D0%BD%D0%B8%D0%B5%208.docx?sk=y7deacd2d0572eb0e8b975b6ffdebd9ed" TargetMode="External"/><Relationship Id="rId4" Type="http://schemas.openxmlformats.org/officeDocument/2006/relationships/hyperlink" Target="https://disk.yandex.ru/edit/disk/disk%2F%D0%9F%D1%80%D0%B8%D0%BB%D0%BE%D0%B6%D0%B5%D0%BD%D0%B8%D1%8F%2F%D0%9F%D1%80%D0%B8%D0%BB%D0%BE%D0%B6%D0%B5%D0%BD%D0%B8%D0%B5%201.docx?sk=y7deacd2d0572eb0e8b975b6ffdebd9ed" TargetMode="External"/><Relationship Id="rId9" Type="http://schemas.openxmlformats.org/officeDocument/2006/relationships/hyperlink" Target="https://disk.yandex.ru/edit/disk/disk%2F%D0%9F%D1%80%D0%B8%D0%BB%D0%BE%D0%B6%D0%B5%D0%BD%D0%B8%D1%8F%2F%D0%9F%D1%80%D0%B8%D0%BB%D0%BE%D0%B6%D0%B5%D0%BD%D0%B8%D0%B5%207.docx?sk=y7deacd2d0572eb0e8b975b6ffdebd9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7949</Characters>
  <Application>Microsoft Office Word</Application>
  <DocSecurity>0</DocSecurity>
  <Lines>66</Lines>
  <Paragraphs>18</Paragraphs>
  <ScaleCrop>false</ScaleCrop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2025-05-16T07:54:00Z</dcterms:created>
  <dcterms:modified xsi:type="dcterms:W3CDTF">2025-05-16T07:55:00Z</dcterms:modified>
</cp:coreProperties>
</file>