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66" w:rsidRDefault="002F4A66" w:rsidP="00AA42A3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A66" w:rsidRDefault="007B5538" w:rsidP="007B5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B5538" w:rsidRDefault="007B5538" w:rsidP="007B5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Детский сад № 52 «Ласточка»</w:t>
      </w:r>
    </w:p>
    <w:p w:rsidR="007B5538" w:rsidRDefault="007B5538" w:rsidP="007B5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Старооскольского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городского округа</w:t>
      </w:r>
    </w:p>
    <w:p w:rsidR="007B5538" w:rsidRDefault="007B5538" w:rsidP="007B5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B5538" w:rsidRDefault="007B5538" w:rsidP="007B5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B5538" w:rsidRDefault="007B5538" w:rsidP="007B5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B5538" w:rsidRDefault="007B5538" w:rsidP="007B55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A66" w:rsidRPr="002F4A66" w:rsidRDefault="002F4A66" w:rsidP="002F4A6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A66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</w:t>
      </w:r>
    </w:p>
    <w:p w:rsidR="002F4A66" w:rsidRPr="002F4A66" w:rsidRDefault="002F4A66" w:rsidP="002F4A6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A66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организованной образовательной деятельности по развитию познавательной деятельности </w:t>
      </w:r>
    </w:p>
    <w:p w:rsidR="00AA42A3" w:rsidRPr="002F4A66" w:rsidRDefault="002F4A66" w:rsidP="002F4A6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A66">
        <w:rPr>
          <w:rFonts w:ascii="Times New Roman" w:eastAsia="Calibri" w:hAnsi="Times New Roman" w:cs="Times New Roman"/>
          <w:b/>
          <w:sz w:val="28"/>
          <w:szCs w:val="28"/>
        </w:rPr>
        <w:t>с элементами экспериментирования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5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 детьми средней</w:t>
      </w:r>
      <w:r w:rsidR="00AA42A3" w:rsidRPr="002F4A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группы</w:t>
      </w:r>
    </w:p>
    <w:p w:rsidR="00D35DDD" w:rsidRPr="002F4A66" w:rsidRDefault="002F4A66" w:rsidP="00AA42A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 теме: </w:t>
      </w:r>
      <w:r w:rsidR="00D35DDD" w:rsidRPr="002F4A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«Волшебница вода»</w:t>
      </w:r>
    </w:p>
    <w:p w:rsidR="00AA42A3" w:rsidRPr="00AA42A3" w:rsidRDefault="00AA42A3" w:rsidP="002F4A66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35DDD" w:rsidRPr="002F4A66" w:rsidRDefault="004A0261" w:rsidP="002F4A66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Возрастная группа: 4-5 </w:t>
      </w:r>
      <w:r w:rsidR="00AA42A3" w:rsidRPr="002F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AA42A3" w:rsidRPr="002F4A66" w:rsidRDefault="00AA42A3" w:rsidP="002F4A66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совместной деятельности: групповая</w:t>
      </w:r>
    </w:p>
    <w:p w:rsidR="002F4A66" w:rsidRPr="002F4A66" w:rsidRDefault="002F4A66" w:rsidP="002F4A66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2A3" w:rsidRPr="002F4A66" w:rsidRDefault="002F4A66" w:rsidP="002F4A66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7B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Подготовили</w:t>
      </w:r>
      <w:r w:rsidR="00AA42A3" w:rsidRPr="002F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A42A3" w:rsidRPr="002F4A66" w:rsidRDefault="002F4A66" w:rsidP="002F4A66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7B5538" w:rsidRPr="002F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B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оспитатели </w:t>
      </w:r>
    </w:p>
    <w:p w:rsidR="00AA42A3" w:rsidRDefault="007B5538" w:rsidP="002F4A66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Мазницына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</w:t>
      </w:r>
    </w:p>
    <w:p w:rsidR="007B5538" w:rsidRPr="002F4A66" w:rsidRDefault="007B5538" w:rsidP="002F4A66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Солдаткина Н.Н.</w:t>
      </w:r>
    </w:p>
    <w:p w:rsidR="00AA42A3" w:rsidRPr="002F4A66" w:rsidRDefault="00AA42A3" w:rsidP="00AA42A3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2A3" w:rsidRPr="002F4A66" w:rsidRDefault="00AA42A3" w:rsidP="00AA42A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2A3" w:rsidRPr="002F4A66" w:rsidRDefault="007B5538" w:rsidP="00AA42A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Старый Оскол</w:t>
      </w:r>
    </w:p>
    <w:p w:rsidR="00C447F2" w:rsidRPr="002F4A66" w:rsidRDefault="00C447F2" w:rsidP="002F4A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2A3" w:rsidRPr="002F4A66" w:rsidRDefault="00AA42A3" w:rsidP="002F4A6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F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создать условия для развития опытно-экспериментальной деятельности детей.</w:t>
      </w:r>
    </w:p>
    <w:p w:rsidR="00AA42A3" w:rsidRPr="002F4A66" w:rsidRDefault="00AA42A3" w:rsidP="002F4A66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AA42A3" w:rsidRPr="002F4A66" w:rsidRDefault="00AA42A3" w:rsidP="002F4A66">
      <w:pPr>
        <w:spacing w:before="100" w:after="100" w:line="240" w:lineRule="auto"/>
        <w:ind w:right="10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 </w:t>
      </w:r>
    </w:p>
    <w:p w:rsidR="00AA42A3" w:rsidRPr="002F4A66" w:rsidRDefault="00AA42A3" w:rsidP="002F4A66">
      <w:pPr>
        <w:spacing w:before="100" w:after="100" w:line="240" w:lineRule="auto"/>
        <w:ind w:right="10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свойствах воды.</w:t>
      </w:r>
    </w:p>
    <w:p w:rsidR="00AA42A3" w:rsidRPr="002F4A66" w:rsidRDefault="00AA42A3" w:rsidP="002F4A66">
      <w:pPr>
        <w:spacing w:before="100" w:after="100" w:line="240" w:lineRule="auto"/>
        <w:ind w:right="10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устанавливать простейшие связи между явлениями и предметами, делать простейшие обобщения.</w:t>
      </w:r>
    </w:p>
    <w:p w:rsidR="00AA42A3" w:rsidRPr="002F4A66" w:rsidRDefault="00AA42A3" w:rsidP="002F4A66">
      <w:pPr>
        <w:spacing w:before="100" w:after="100" w:line="240" w:lineRule="auto"/>
        <w:ind w:right="100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AA42A3" w:rsidRPr="002F4A66" w:rsidRDefault="00AA42A3" w:rsidP="002F4A66">
      <w:pPr>
        <w:spacing w:before="100" w:after="100" w:line="240" w:lineRule="auto"/>
        <w:ind w:right="10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каждому ребенку и детей друг другу.</w:t>
      </w:r>
    </w:p>
    <w:p w:rsidR="00AA42A3" w:rsidRPr="002F4A66" w:rsidRDefault="00AA42A3" w:rsidP="002F4A66">
      <w:pPr>
        <w:spacing w:before="100" w:after="100" w:line="240" w:lineRule="auto"/>
        <w:ind w:right="10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    аккуратность,  бережное отношение к воде.</w:t>
      </w:r>
    </w:p>
    <w:p w:rsidR="00AA42A3" w:rsidRPr="002F4A66" w:rsidRDefault="00AA42A3" w:rsidP="002F4A66">
      <w:pPr>
        <w:spacing w:after="0" w:line="240" w:lineRule="auto"/>
        <w:ind w:right="102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AA42A3" w:rsidRPr="002F4A66" w:rsidRDefault="00AA42A3" w:rsidP="002F4A66">
      <w:pPr>
        <w:spacing w:before="100" w:after="100" w:line="240" w:lineRule="auto"/>
        <w:ind w:right="10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 интересы детей, любознательность и познавательную  мотивацию.</w:t>
      </w:r>
    </w:p>
    <w:p w:rsidR="00AA42A3" w:rsidRPr="002F4A66" w:rsidRDefault="00AA42A3" w:rsidP="002F4A6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наблюдательность, мышление, речь и творческую активность.</w:t>
      </w:r>
    </w:p>
    <w:p w:rsidR="00C447F2" w:rsidRPr="002F4A66" w:rsidRDefault="00C447F2" w:rsidP="002F4A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с детьми:</w:t>
      </w:r>
    </w:p>
    <w:p w:rsidR="00C447F2" w:rsidRPr="002F4A66" w:rsidRDefault="00C447F2" w:rsidP="002F4A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A66">
        <w:rPr>
          <w:rFonts w:ascii="Times New Roman" w:hAnsi="Times New Roman" w:cs="Times New Roman"/>
          <w:sz w:val="28"/>
          <w:szCs w:val="28"/>
        </w:rPr>
        <w:t xml:space="preserve">Чтение и разучивание </w:t>
      </w:r>
      <w:proofErr w:type="spellStart"/>
      <w:r w:rsidRPr="002F4A6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F4A66">
        <w:rPr>
          <w:rFonts w:ascii="Times New Roman" w:hAnsi="Times New Roman" w:cs="Times New Roman"/>
          <w:sz w:val="28"/>
          <w:szCs w:val="28"/>
        </w:rPr>
        <w:t xml:space="preserve">: «Журчит, поёт  водица…», «Снежинка – </w:t>
      </w:r>
      <w:proofErr w:type="spellStart"/>
      <w:r w:rsidRPr="002F4A66">
        <w:rPr>
          <w:rFonts w:ascii="Times New Roman" w:hAnsi="Times New Roman" w:cs="Times New Roman"/>
          <w:sz w:val="28"/>
          <w:szCs w:val="28"/>
        </w:rPr>
        <w:t>балеринка</w:t>
      </w:r>
      <w:proofErr w:type="spellEnd"/>
      <w:r w:rsidRPr="002F4A66">
        <w:rPr>
          <w:rFonts w:ascii="Times New Roman" w:hAnsi="Times New Roman" w:cs="Times New Roman"/>
          <w:sz w:val="28"/>
          <w:szCs w:val="28"/>
        </w:rPr>
        <w:t>…», «Дождик, дождик, пуще…», «Водичка, водичка…». Разучивание пальчиковых и подвижных игр: «Большая стирка», «Весёлые рыбки», «Сосулька», «Снеговик», «Капельки», «Снег кружится».</w:t>
      </w:r>
    </w:p>
    <w:p w:rsidR="00C447F2" w:rsidRPr="002F4A66" w:rsidRDefault="00C447F2" w:rsidP="002F4A6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4A66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C447F2" w:rsidRPr="002F4A66" w:rsidRDefault="00C447F2" w:rsidP="002F4A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A66">
        <w:rPr>
          <w:rFonts w:ascii="Times New Roman" w:hAnsi="Times New Roman" w:cs="Times New Roman"/>
          <w:sz w:val="28"/>
          <w:szCs w:val="28"/>
        </w:rPr>
        <w:t>Коммуникативная, познавательно-исследовательская, продуктивная.</w:t>
      </w:r>
    </w:p>
    <w:p w:rsidR="00C447F2" w:rsidRPr="002F4A66" w:rsidRDefault="00C447F2" w:rsidP="002F4A66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технологии: </w:t>
      </w:r>
    </w:p>
    <w:p w:rsidR="00C447F2" w:rsidRPr="002F4A66" w:rsidRDefault="00C447F2" w:rsidP="002F4A6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сотрудничества (развитие навыков сотрудничества у детей дошкольного возраста в организованно-образовательной деятельности); игровая технология (игровая организация деятельности с использованием игровых заданий)</w:t>
      </w:r>
    </w:p>
    <w:p w:rsidR="00C447F2" w:rsidRPr="002F4A66" w:rsidRDefault="00C447F2" w:rsidP="002F4A66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занятию:</w:t>
      </w:r>
    </w:p>
    <w:p w:rsidR="00C447F2" w:rsidRPr="002F4A66" w:rsidRDefault="00C447F2" w:rsidP="002F4A6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Проветривание группы, организация рабочей зоны.</w:t>
      </w:r>
    </w:p>
    <w:p w:rsidR="00962D13" w:rsidRPr="002F4A66" w:rsidRDefault="00962D13" w:rsidP="002F4A66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Средства:</w:t>
      </w:r>
    </w:p>
    <w:p w:rsidR="00962D13" w:rsidRPr="002F4A66" w:rsidRDefault="00962D13" w:rsidP="002F4A6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Мультимедийные: </w:t>
      </w:r>
      <w:r w:rsidRPr="002F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«Круговорот воды в природе»</w:t>
      </w:r>
    </w:p>
    <w:p w:rsidR="00962D13" w:rsidRPr="002F4A66" w:rsidRDefault="00962D13" w:rsidP="002F4A66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Музыкальные: </w:t>
      </w:r>
    </w:p>
    <w:p w:rsidR="00962D13" w:rsidRPr="002F4A66" w:rsidRDefault="00962D13" w:rsidP="002F4A6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Свиридов «Дождик», С. Прокофьев « Дождь и радуга», Э. Григ «Ручеек».</w:t>
      </w:r>
    </w:p>
    <w:p w:rsidR="00C447F2" w:rsidRPr="002F4A66" w:rsidRDefault="00C447F2" w:rsidP="002F4A66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и оборудование: </w:t>
      </w:r>
    </w:p>
    <w:p w:rsidR="00C447F2" w:rsidRPr="002F4A66" w:rsidRDefault="00C447F2" w:rsidP="002F4A6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F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набор баночек, теплая и холодная вода, гуашь цветная, игрушки, </w:t>
      </w:r>
      <w:r w:rsidR="0057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зонт, </w:t>
      </w:r>
      <w:r w:rsidRPr="002F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камушки, глубокий таз, стаканчики, кувшин с водой, цветные ленточки.</w:t>
      </w:r>
      <w:proofErr w:type="gramEnd"/>
    </w:p>
    <w:p w:rsidR="00651EBE" w:rsidRDefault="00651EBE" w:rsidP="00D35DDD">
      <w:pPr>
        <w:rPr>
          <w:rFonts w:ascii="Times New Roman" w:hAnsi="Times New Roman" w:cs="Times New Roman"/>
          <w:sz w:val="24"/>
          <w:szCs w:val="24"/>
        </w:rPr>
        <w:sectPr w:rsidR="00651EBE" w:rsidSect="00C447F2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642"/>
        <w:gridCol w:w="3703"/>
        <w:gridCol w:w="2977"/>
        <w:gridCol w:w="2977"/>
        <w:gridCol w:w="2977"/>
      </w:tblGrid>
      <w:tr w:rsidR="00634C14" w:rsidRPr="00651EBE" w:rsidTr="003E22E6">
        <w:tc>
          <w:tcPr>
            <w:tcW w:w="0" w:type="auto"/>
          </w:tcPr>
          <w:p w:rsidR="00D35DDD" w:rsidRPr="00651EBE" w:rsidRDefault="00D35DDD" w:rsidP="00634C14">
            <w:pPr>
              <w:spacing w:before="100" w:after="100"/>
              <w:ind w:left="100" w:right="100" w:hanging="10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703" w:type="dxa"/>
          </w:tcPr>
          <w:p w:rsidR="00D35DDD" w:rsidRPr="00651EBE" w:rsidRDefault="00D35DDD" w:rsidP="00634C14">
            <w:pPr>
              <w:spacing w:before="100" w:after="100"/>
              <w:ind w:left="100" w:right="100" w:firstLine="7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977" w:type="dxa"/>
          </w:tcPr>
          <w:p w:rsidR="00D35DDD" w:rsidRPr="00651EBE" w:rsidRDefault="00D35DDD" w:rsidP="00634C14">
            <w:pPr>
              <w:spacing w:before="100" w:after="100"/>
              <w:ind w:left="100" w:right="100" w:firstLine="27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Действия, деятельность педагога</w:t>
            </w:r>
          </w:p>
        </w:tc>
        <w:tc>
          <w:tcPr>
            <w:tcW w:w="2977" w:type="dxa"/>
          </w:tcPr>
          <w:p w:rsidR="00D35DDD" w:rsidRPr="00651EBE" w:rsidRDefault="00D35DDD" w:rsidP="00634C14">
            <w:pPr>
              <w:spacing w:before="100" w:after="100"/>
              <w:ind w:left="100" w:right="100" w:firstLine="37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Действия, деятельность детей</w:t>
            </w:r>
          </w:p>
        </w:tc>
        <w:tc>
          <w:tcPr>
            <w:tcW w:w="2977" w:type="dxa"/>
          </w:tcPr>
          <w:p w:rsidR="00D35DDD" w:rsidRPr="00651EBE" w:rsidRDefault="00D35DDD" w:rsidP="00634C14">
            <w:pPr>
              <w:spacing w:before="100" w:after="100"/>
              <w:ind w:left="100" w:right="100" w:hanging="197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2F4A66" w:rsidRPr="00651EBE" w:rsidTr="003E22E6">
        <w:tc>
          <w:tcPr>
            <w:tcW w:w="15276" w:type="dxa"/>
            <w:gridSpan w:val="5"/>
          </w:tcPr>
          <w:p w:rsidR="002F4A66" w:rsidRPr="002F4A66" w:rsidRDefault="002F4A66" w:rsidP="002F4A66">
            <w:pPr>
              <w:spacing w:before="100" w:after="100"/>
              <w:ind w:left="100" w:right="100" w:hanging="197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этап: </w:t>
            </w:r>
            <w:r w:rsidR="007B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(3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минут)</w:t>
            </w:r>
          </w:p>
        </w:tc>
      </w:tr>
      <w:tr w:rsidR="00634C14" w:rsidRPr="00651EBE" w:rsidTr="003E22E6">
        <w:tc>
          <w:tcPr>
            <w:tcW w:w="0" w:type="auto"/>
          </w:tcPr>
          <w:p w:rsidR="00D35DDD" w:rsidRPr="00651EBE" w:rsidRDefault="00D35DDD" w:rsidP="00A46BBE">
            <w:pPr>
              <w:spacing w:before="100" w:after="100"/>
              <w:ind w:left="100" w:right="100" w:firstLine="42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Психологический настрой</w:t>
            </w:r>
          </w:p>
        </w:tc>
        <w:tc>
          <w:tcPr>
            <w:tcW w:w="3703" w:type="dxa"/>
          </w:tcPr>
          <w:p w:rsidR="00D35DDD" w:rsidRPr="00651EBE" w:rsidRDefault="00D35DDD" w:rsidP="00A46BBE">
            <w:pPr>
              <w:spacing w:before="100" w:after="100"/>
              <w:ind w:left="100" w:right="100" w:firstLine="7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установление зрительного контакта.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Здравствуйте ребятки! Сегодня мы отправимся с вами в путешествие и узнаем много интересного.</w:t>
            </w:r>
          </w:p>
        </w:tc>
        <w:tc>
          <w:tcPr>
            <w:tcW w:w="2977" w:type="dxa"/>
          </w:tcPr>
          <w:p w:rsidR="00D35DDD" w:rsidRPr="00651EBE" w:rsidRDefault="00D35DD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атмосферу психологической без</w:t>
            </w:r>
            <w:r w:rsidR="0063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опасности: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эмоциональная поддержка ребенка.</w:t>
            </w:r>
          </w:p>
        </w:tc>
        <w:tc>
          <w:tcPr>
            <w:tcW w:w="2977" w:type="dxa"/>
          </w:tcPr>
          <w:p w:rsidR="00D35DDD" w:rsidRPr="00651EBE" w:rsidRDefault="00D35DD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Участвуют в групповых действиях.</w:t>
            </w:r>
          </w:p>
        </w:tc>
        <w:tc>
          <w:tcPr>
            <w:tcW w:w="2977" w:type="dxa"/>
          </w:tcPr>
          <w:p w:rsidR="00D35DDD" w:rsidRPr="00651EBE" w:rsidRDefault="00D35DDD" w:rsidP="00A46BBE">
            <w:pPr>
              <w:spacing w:before="100" w:after="100"/>
              <w:ind w:left="100" w:right="100" w:hanging="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 детей</w:t>
            </w:r>
          </w:p>
        </w:tc>
      </w:tr>
      <w:tr w:rsidR="00634C14" w:rsidRPr="00651EBE" w:rsidTr="003E22E6">
        <w:tc>
          <w:tcPr>
            <w:tcW w:w="0" w:type="auto"/>
          </w:tcPr>
          <w:p w:rsidR="00D35DDD" w:rsidRPr="00651EBE" w:rsidRDefault="00D35DDD" w:rsidP="00A46BBE">
            <w:pPr>
              <w:spacing w:before="100" w:after="100"/>
              <w:ind w:left="100" w:right="100" w:firstLine="42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Вводно-организационный</w:t>
            </w:r>
          </w:p>
          <w:p w:rsidR="00D35DDD" w:rsidRPr="00651EBE" w:rsidRDefault="00D35DD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3" w:type="dxa"/>
          </w:tcPr>
          <w:p w:rsidR="00D35DDD" w:rsidRPr="00651EBE" w:rsidRDefault="00D35DDD" w:rsidP="00A46BBE">
            <w:pPr>
              <w:spacing w:before="100" w:after="100"/>
              <w:ind w:left="100" w:right="1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некотором царстве, в некотором государс</w:t>
            </w:r>
            <w:r w:rsidR="0016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 жили, были веселые капельки (слайд 1).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очень любили собираться вместе и играть в путешествия. Сначала они летали облачком по небу, потом дождиком падали на землю, проходили через песок, толщу земли, и выныривали в озеро, в речку, в море. От веселых игр воды все вокруг расцветало</w:t>
            </w:r>
            <w:proofErr w:type="gramStart"/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06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6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2)</w:t>
            </w:r>
            <w:r w:rsidR="003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 пели птицы, прыгали звери. Они все любили купаться, плескаться, чистить шерстку и перышки с помощью воды.</w:t>
            </w:r>
          </w:p>
        </w:tc>
        <w:tc>
          <w:tcPr>
            <w:tcW w:w="2977" w:type="dxa"/>
          </w:tcPr>
          <w:p w:rsidR="00D35DDD" w:rsidRPr="00651EBE" w:rsidRDefault="00D35DDD" w:rsidP="00A46BBE">
            <w:pPr>
              <w:spacing w:before="100" w:after="100"/>
              <w:ind w:left="100" w:right="1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в слушание. 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Вводит элементы новизны.</w:t>
            </w:r>
          </w:p>
        </w:tc>
        <w:tc>
          <w:tcPr>
            <w:tcW w:w="2977" w:type="dxa"/>
          </w:tcPr>
          <w:p w:rsidR="00D35DDD" w:rsidRPr="00651EBE" w:rsidRDefault="00D35DD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Занимают свои места по кругу на ковре.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Слушают.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Получение информации.</w:t>
            </w:r>
          </w:p>
        </w:tc>
        <w:tc>
          <w:tcPr>
            <w:tcW w:w="2977" w:type="dxa"/>
          </w:tcPr>
          <w:p w:rsidR="00D35DDD" w:rsidRPr="00651EBE" w:rsidRDefault="00634C14" w:rsidP="00A46BBE">
            <w:pPr>
              <w:spacing w:before="100" w:after="100"/>
              <w:ind w:left="100" w:right="1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Формальная готовность к предстоящей деятельности, </w:t>
            </w:r>
            <w:r w:rsidR="00D35DDD"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непроизвольного внимания</w:t>
            </w:r>
          </w:p>
        </w:tc>
      </w:tr>
      <w:tr w:rsidR="007B5B3D" w:rsidRPr="00651EBE" w:rsidTr="003E22E6">
        <w:tc>
          <w:tcPr>
            <w:tcW w:w="0" w:type="auto"/>
          </w:tcPr>
          <w:p w:rsidR="007B5B3D" w:rsidRPr="00651EBE" w:rsidRDefault="007B5B3D" w:rsidP="00550AFE">
            <w:pPr>
              <w:spacing w:before="100" w:after="100"/>
              <w:ind w:left="100" w:right="100" w:hanging="1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Мотивационно-побудительный</w:t>
            </w:r>
          </w:p>
        </w:tc>
        <w:tc>
          <w:tcPr>
            <w:tcW w:w="3703" w:type="dxa"/>
          </w:tcPr>
          <w:p w:rsidR="007B5B3D" w:rsidRDefault="007B5B3D" w:rsidP="00BF5D68">
            <w:pPr>
              <w:spacing w:before="100" w:after="100"/>
              <w:ind w:left="100" w:right="1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хотели бы отправиться в путешествие вместе с волшебными капельками?</w:t>
            </w:r>
          </w:p>
          <w:p w:rsidR="007B5B3D" w:rsidRPr="00651EBE" w:rsidRDefault="007B5B3D" w:rsidP="00BF5D68">
            <w:pPr>
              <w:spacing w:before="100" w:after="100"/>
              <w:ind w:left="100" w:right="1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Тогда закрывайте глазки и 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превратится в веселую капельку и вместе с другими </w:t>
            </w:r>
            <w:r w:rsidRP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соберется в облачко  и полетит</w:t>
            </w:r>
            <w:proofErr w:type="gramStart"/>
            <w:r w:rsidRP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26CB" w:rsidRP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BF5D68" w:rsidRP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BF5D68" w:rsidRP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3</w:t>
            </w:r>
            <w:r w:rsidRP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7B5B3D" w:rsidRPr="00651EBE" w:rsidRDefault="007B5B3D" w:rsidP="00550AF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Ставит цель перед детьми.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Наблюдает за детьми во время выполнения задания.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Эмоционально включает 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действие, предупреждает утомляемость.</w:t>
            </w:r>
          </w:p>
        </w:tc>
        <w:tc>
          <w:tcPr>
            <w:tcW w:w="2977" w:type="dxa"/>
          </w:tcPr>
          <w:p w:rsidR="007B5B3D" w:rsidRPr="00651EBE" w:rsidRDefault="007B5B3D" w:rsidP="00550AF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 играют.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Демонстрируют физическую активность.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Берут на себя роль.</w:t>
            </w:r>
          </w:p>
        </w:tc>
        <w:tc>
          <w:tcPr>
            <w:tcW w:w="2977" w:type="dxa"/>
          </w:tcPr>
          <w:p w:rsidR="007B5B3D" w:rsidRPr="00651EBE" w:rsidRDefault="007B5B3D" w:rsidP="00550AF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напряжения, эмоциональная и физическая разрядка.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Получение нового игрового опыт.</w:t>
            </w:r>
          </w:p>
        </w:tc>
      </w:tr>
      <w:tr w:rsidR="007B5B3D" w:rsidRPr="00651EBE" w:rsidTr="003E22E6">
        <w:tc>
          <w:tcPr>
            <w:tcW w:w="0" w:type="auto"/>
          </w:tcPr>
          <w:p w:rsidR="007B5B3D" w:rsidRPr="00651EBE" w:rsidRDefault="007B5B3D" w:rsidP="00A46BBE">
            <w:pPr>
              <w:spacing w:before="100" w:after="100"/>
              <w:ind w:left="100" w:right="100" w:firstLine="42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20647D" w:rsidRDefault="007B5B3D" w:rsidP="00BF5D68">
            <w:pPr>
              <w:spacing w:before="100" w:after="100"/>
              <w:ind w:left="100" w:right="1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А теперь, ребята от</w:t>
            </w:r>
            <w:r w:rsidR="00BF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кройте глазки и скажите мне, хотели бы вы узнать, почему идет дождик?</w:t>
            </w:r>
          </w:p>
          <w:p w:rsidR="007B5B3D" w:rsidRPr="00651EBE" w:rsidRDefault="0020647D" w:rsidP="00BF5D68">
            <w:pPr>
              <w:spacing w:before="100" w:after="100"/>
              <w:ind w:left="100" w:right="1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познакомимся с котом Кешей.</w:t>
            </w:r>
            <w:r w:rsidR="00BF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F5D68" w:rsidRP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 про кота</w:t>
            </w:r>
            <w:r w:rsidR="00336BE6" w:rsidRP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Кешу</w:t>
            </w:r>
            <w:r w:rsid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Круговорот воды в природе (слайд 4)</w:t>
            </w:r>
            <w:r w:rsidR="007B5B3D"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Ребята, расскажите, пожалуйста, для кого нужна вода?</w:t>
            </w:r>
            <w:r w:rsidR="007B5B3D"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Для человека</w:t>
            </w:r>
            <w:r w:rsid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5</w:t>
            </w:r>
            <w:r w:rsidR="007B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B5B3D"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животны</w:t>
            </w:r>
            <w:proofErr w:type="gramStart"/>
            <w:r w:rsidR="007B5B3D"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6</w:t>
            </w:r>
            <w:r w:rsidR="007B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7B5B3D"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</w:t>
            </w:r>
            <w:r w:rsid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7</w:t>
            </w:r>
            <w:r w:rsidR="007B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B5B3D"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рыб</w:t>
            </w:r>
            <w:r w:rsidR="0033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8</w:t>
            </w:r>
            <w:r w:rsidR="007B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77" w:type="dxa"/>
          </w:tcPr>
          <w:p w:rsidR="007B5B3D" w:rsidRPr="00651EBE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включает в действие, слушание. Вовлекает в совместную деятельность. 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Задает вопросы, стимулирующие процесс мышления.</w:t>
            </w:r>
          </w:p>
        </w:tc>
        <w:tc>
          <w:tcPr>
            <w:tcW w:w="2977" w:type="dxa"/>
          </w:tcPr>
          <w:p w:rsidR="007B5B3D" w:rsidRPr="00651EBE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собственные мысли, чувства.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Рассказывают, объясняют.</w:t>
            </w:r>
          </w:p>
          <w:p w:rsidR="007B5B3D" w:rsidRPr="00651EBE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</w:tcPr>
          <w:p w:rsidR="007B5B3D" w:rsidRPr="00651EBE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мотивация на деятельность.</w:t>
            </w:r>
          </w:p>
        </w:tc>
      </w:tr>
      <w:tr w:rsidR="007B5B3D" w:rsidRPr="00651EBE" w:rsidTr="0036204F">
        <w:tc>
          <w:tcPr>
            <w:tcW w:w="15276" w:type="dxa"/>
            <w:gridSpan w:val="5"/>
          </w:tcPr>
          <w:p w:rsidR="007B5B3D" w:rsidRPr="00651EBE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="007B5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этап: Основной (15</w:t>
            </w:r>
            <w:r w:rsidRPr="002F4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минут)</w:t>
            </w:r>
          </w:p>
        </w:tc>
      </w:tr>
      <w:tr w:rsidR="007B5B3D" w:rsidRPr="00651EBE" w:rsidTr="003E22E6">
        <w:tc>
          <w:tcPr>
            <w:tcW w:w="0" w:type="auto"/>
          </w:tcPr>
          <w:p w:rsidR="007B5B3D" w:rsidRPr="00651EBE" w:rsidRDefault="007B5B3D" w:rsidP="00A46BBE">
            <w:pPr>
              <w:spacing w:before="100" w:after="100"/>
              <w:ind w:left="100" w:right="100" w:hanging="1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</w:t>
            </w:r>
          </w:p>
        </w:tc>
        <w:tc>
          <w:tcPr>
            <w:tcW w:w="3703" w:type="dxa"/>
          </w:tcPr>
          <w:p w:rsidR="007B5B3D" w:rsidRDefault="007B5B3D" w:rsidP="00BF5D68">
            <w:pPr>
              <w:spacing w:before="100" w:after="100"/>
              <w:ind w:left="100" w:right="1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вспомним,  для чего нужна вода, как мы её используем? 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нужно делать, чтобы быть здоровым? 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Чтобы быть здоровым нужно мыть овощи и фрукты перед едой, иначе микробы попадут внутрь организма и будут ему вредить.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надо забывать мыть руки и ноги, лицо и тело. Мыло обязательный помощник в борьбе с микробами.</w:t>
            </w:r>
          </w:p>
          <w:p w:rsidR="007B5B3D" w:rsidRPr="00651EBE" w:rsidRDefault="007B5B3D" w:rsidP="007B5B3D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B5B3D" w:rsidRPr="00651EBE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Задает вопросы, стимулирующие процесс мышления.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Стимулирует любознательность, интерес.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Поощряет детей к высказываниям.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Отвечает на вопросы детей.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Инициирует поиск ответов на вопросы самих детей.</w:t>
            </w:r>
          </w:p>
        </w:tc>
        <w:tc>
          <w:tcPr>
            <w:tcW w:w="2977" w:type="dxa"/>
          </w:tcPr>
          <w:p w:rsidR="007B5B3D" w:rsidRPr="00651EBE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диалоге, высказывают свое мнение, основываясь на имеющихся представлениях, вспоминают раннее усвоенное.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 на вопросы, рассказывают,</w:t>
            </w: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объясняют.</w:t>
            </w:r>
          </w:p>
        </w:tc>
        <w:tc>
          <w:tcPr>
            <w:tcW w:w="2977" w:type="dxa"/>
          </w:tcPr>
          <w:p w:rsidR="007B5B3D" w:rsidRPr="00651EBE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информации, необходимой для успешного усвоения нового.</w:t>
            </w:r>
          </w:p>
        </w:tc>
      </w:tr>
      <w:tr w:rsidR="007B5B3D" w:rsidRPr="00651EBE" w:rsidTr="003E22E6">
        <w:tc>
          <w:tcPr>
            <w:tcW w:w="0" w:type="auto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3703" w:type="dxa"/>
          </w:tcPr>
          <w:p w:rsidR="007B5B3D" w:rsidRPr="00634C14" w:rsidRDefault="007B5B3D" w:rsidP="00336BE6">
            <w:pPr>
              <w:spacing w:before="100" w:after="100"/>
              <w:ind w:left="100" w:right="1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А почему воду  называют волшебницей?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 Потому что у воды есть волшебные свойства. А какие мы сейчас узнаем.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опыт:  </w:t>
            </w:r>
            <w:proofErr w:type="gramStart"/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</w:t>
            </w:r>
            <w:proofErr w:type="gramEnd"/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Вода жидкая. Давайте проверим.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опыт:  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 Вода прозрачная, без цвета и запаха.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Ставит игрушку около стакана с водой и говорит: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 Видно игрушку, значит вода прозрачная,  давайте  ее, понюхаем.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  Ничем не пахнет.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</w: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 опыт: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«У воды нет вкуса».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 Посмотрите вот вода, сделаем по глотку. Какая вода? У воды нет вкуса.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</w: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4. опыт: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«Вода бывает тёплой, холодной, горячей».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  Два стакана с водой. В одном холодная вода, в другом теплая.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D474D1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 xml:space="preserve"> 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</w: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 опыт: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Вода преобразовывает (меняет) цвет.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 Сейчас мы возьмем и проверим: в стакан воды капает каплю краски, вода стала красной.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 Что случилось с водой?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 Она стала красной.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lastRenderedPageBreak/>
              <w:t>-  Значит, вода меняет</w:t>
            </w:r>
            <w:r w:rsidR="00D474D1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  цвет.</w:t>
            </w:r>
          </w:p>
        </w:tc>
        <w:tc>
          <w:tcPr>
            <w:tcW w:w="2977" w:type="dxa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lastRenderedPageBreak/>
              <w:t>Задает вопросы, стимулирующие процесс мышления.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Стимулирует любознательность, интерес.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Способствует тому, чтобы дети самостоятельно разрешали возникающие проблемы.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Вводит элемент новизны.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Предоставляет возможность  детям обсудить, найти конструктивное решение.</w:t>
            </w:r>
          </w:p>
        </w:tc>
        <w:tc>
          <w:tcPr>
            <w:tcW w:w="2977" w:type="dxa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Используют материалы, которые можно применить для экспериментальной деятельности.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Наблюдают за действием воспитателя и других детей.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Ищут, находят решение.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Наблюдают за преобразованием.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Выражают собственные суждения.</w:t>
            </w:r>
          </w:p>
        </w:tc>
        <w:tc>
          <w:tcPr>
            <w:tcW w:w="2977" w:type="dxa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Овладение определенным объемом практических навыков и умений при обучении продуктивным видам деятельности.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Овладение умениями работать по правилу и по образцу, слушать взрослого и выполнять его инструкции.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Овладение конструктивными способами взаимодействия с детьми и взрослым.</w:t>
            </w:r>
          </w:p>
        </w:tc>
      </w:tr>
      <w:tr w:rsidR="007B5B3D" w:rsidRPr="00651EBE" w:rsidTr="003E22E6">
        <w:tc>
          <w:tcPr>
            <w:tcW w:w="0" w:type="auto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3703" w:type="dxa"/>
          </w:tcPr>
          <w:p w:rsidR="007B5B3D" w:rsidRDefault="007B5B3D" w:rsidP="00A46BBE">
            <w:pPr>
              <w:spacing w:before="100" w:after="100"/>
              <w:ind w:left="100" w:right="1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 xml:space="preserve">- </w:t>
            </w:r>
            <w:r w:rsidR="00A126CB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Веселые капельки, а вы хотите попасть в ручеек?</w:t>
            </w:r>
          </w:p>
          <w:p w:rsidR="00A126CB" w:rsidRPr="00634C14" w:rsidRDefault="00A126CB" w:rsidP="00A46BBE">
            <w:pPr>
              <w:spacing w:before="100" w:after="100"/>
              <w:ind w:left="100" w:right="1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- Игра веселые капельки</w:t>
            </w:r>
            <w:r w:rsidR="00336BE6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 xml:space="preserve"> (слайд 9)</w:t>
            </w:r>
          </w:p>
        </w:tc>
        <w:tc>
          <w:tcPr>
            <w:tcW w:w="2977" w:type="dxa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Эмоционально включает в действие.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Вовлекает в совместную деятельность.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Согласовывает с детьми действия, их последовательность.</w:t>
            </w:r>
          </w:p>
        </w:tc>
        <w:tc>
          <w:tcPr>
            <w:tcW w:w="2977" w:type="dxa"/>
          </w:tcPr>
          <w:p w:rsidR="007B5B3D" w:rsidRPr="00634C14" w:rsidRDefault="00430691" w:rsidP="00430691">
            <w:pPr>
              <w:spacing w:before="100" w:after="100"/>
              <w:ind w:left="100" w:right="1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 xml:space="preserve">Активно выполняют движения со 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словами.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Осуществляют</w:t>
            </w:r>
            <w:r w:rsidR="00A126CB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 xml:space="preserve"> контроль, взаимоконтроль.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</w:r>
          </w:p>
        </w:tc>
        <w:tc>
          <w:tcPr>
            <w:tcW w:w="2977" w:type="dxa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Снятие напряжения, эмоциональная и физическая разрядка.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Получение нового игрового опыта.</w:t>
            </w:r>
          </w:p>
        </w:tc>
      </w:tr>
      <w:tr w:rsidR="007B5B3D" w:rsidRPr="00651EBE" w:rsidTr="003E22E6">
        <w:tc>
          <w:tcPr>
            <w:tcW w:w="0" w:type="auto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Практическая работа</w:t>
            </w:r>
          </w:p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03" w:type="dxa"/>
          </w:tcPr>
          <w:p w:rsidR="007B5B3D" w:rsidRPr="00634C14" w:rsidRDefault="00430691" w:rsidP="00430691">
            <w:pPr>
              <w:spacing w:before="100" w:after="100"/>
              <w:ind w:left="100" w:right="1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 xml:space="preserve">-А теперь ребята, давайте посмотрим, что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произойдет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 xml:space="preserve"> если бросить камешек в воду? 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Что мы услышим? Хотите узнать?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Проходите к тазику с водой. Чтобы услышать, что вам скажет водичка, нужно бросить камешек в воду и внимательно слушать ответ в тишине.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</w:r>
            <w:r w:rsidR="00D4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</w:t>
            </w:r>
            <w:r w:rsidR="007B5B3D"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опыт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– эксперимент: «Что сказала водичка? »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Дети бросают камешки в таз с водой, прислушиваются к звуку. 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proofErr w:type="gramStart"/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</w:t>
            </w:r>
            <w:proofErr w:type="gramEnd"/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Кто у нас самый внимательный волшебник?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 Что ответила вам водичка? (БУЛЬ)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Воспитатель.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 - Волшебница вода умеет издавать разные звуки.</w:t>
            </w:r>
            <w:r w:rsidR="007B5B3D"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Задает вопросы, стимулирующие процесс мышления.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Стимулирует любознательность, интерес.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Комментирует высказывания.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Предоставляет достаточно времени для изучения, наблюдения.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Использует наглядные, информационные средства.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Активизирует обсуждение.</w:t>
            </w:r>
          </w:p>
        </w:tc>
        <w:tc>
          <w:tcPr>
            <w:tcW w:w="2977" w:type="dxa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Ищут, находят решение.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Наблюдают, экспериментируют.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Выражают собственные мысли.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Рассказывают, объясняют.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Сосредотачивают внимание.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Получение информации.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Делятся впечатлениями.</w:t>
            </w:r>
          </w:p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 </w:t>
            </w:r>
          </w:p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 </w:t>
            </w:r>
          </w:p>
        </w:tc>
        <w:tc>
          <w:tcPr>
            <w:tcW w:w="2977" w:type="dxa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Овладение определенным объемом практических навыков и умений при обучении продуктивным видам деятельности.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Овладение умениями работать по правилу и по образцу, слушать взрослого и выполнять его инструкции.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Овладение конструктивными способами взаимодействия с детьми и взрослыми.</w:t>
            </w:r>
          </w:p>
        </w:tc>
      </w:tr>
      <w:tr w:rsidR="007B5B3D" w:rsidRPr="00651EBE" w:rsidTr="003E22E6">
        <w:tc>
          <w:tcPr>
            <w:tcW w:w="15276" w:type="dxa"/>
            <w:gridSpan w:val="5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этап: Заключительный</w:t>
            </w:r>
            <w:r w:rsidR="00D47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(2 минуты)</w:t>
            </w:r>
          </w:p>
        </w:tc>
      </w:tr>
      <w:tr w:rsidR="007B5B3D" w:rsidRPr="00651EBE" w:rsidTr="003E22E6">
        <w:trPr>
          <w:trHeight w:val="5683"/>
        </w:trPr>
        <w:tc>
          <w:tcPr>
            <w:tcW w:w="0" w:type="auto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 </w:t>
            </w:r>
          </w:p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Рефлексия</w:t>
            </w:r>
          </w:p>
        </w:tc>
        <w:tc>
          <w:tcPr>
            <w:tcW w:w="3703" w:type="dxa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- Вот и подошло к концу наше путешествие.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</w:r>
            <w:r w:rsidRPr="00634C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- 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Понравилось вам наше путешествие?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 Что вы сегодня узнали нового?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 Как путешествует капелька?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 И не забывайте, воду нужно беречь!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- Какие же вы молодцы! Вы много узнали о воде, и ее свойствах, и как вода важна для всего живого на земле.</w:t>
            </w:r>
          </w:p>
        </w:tc>
        <w:tc>
          <w:tcPr>
            <w:tcW w:w="2977" w:type="dxa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Инициирует общее обсуждение.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Активизирует обсуждение.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Проявляет уважение к детским высказываниям.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Выражает признательность.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Поощряет детей, за то, что они убирают за собой место после занятия.</w:t>
            </w:r>
          </w:p>
        </w:tc>
        <w:tc>
          <w:tcPr>
            <w:tcW w:w="2977" w:type="dxa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Слушают.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Выражают собственные мысли.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Обобщают.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Делятся впечатлениями.</w:t>
            </w:r>
          </w:p>
        </w:tc>
        <w:tc>
          <w:tcPr>
            <w:tcW w:w="2977" w:type="dxa"/>
          </w:tcPr>
          <w:p w:rsidR="007B5B3D" w:rsidRPr="00634C14" w:rsidRDefault="007B5B3D" w:rsidP="00A46BBE">
            <w:pPr>
              <w:spacing w:before="100" w:after="100"/>
              <w:ind w:left="100" w:right="10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</w:pP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t>Осознание себя как участника познавательного, творческого процесса.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Формирование элементарных навыков самооценки.</w:t>
            </w:r>
            <w:r w:rsidRPr="00634C14">
              <w:rPr>
                <w:rFonts w:ascii="Times New Roman" w:eastAsia="Times New Roman" w:hAnsi="Times New Roman" w:cs="Times New Roman"/>
                <w:color w:val="000000"/>
                <w:sz w:val="24"/>
                <w:szCs w:val="15"/>
                <w:lang w:eastAsia="ru-RU"/>
              </w:rPr>
              <w:br/>
              <w:t>Овладение универсальными предпосылками учебной деятельности - умениями работать по правилу и образцу, слушать взрослого и выполнять его инструкции.</w:t>
            </w:r>
          </w:p>
        </w:tc>
      </w:tr>
    </w:tbl>
    <w:p w:rsidR="00651EBE" w:rsidRDefault="00651EBE" w:rsidP="00D35DDD">
      <w:pPr>
        <w:rPr>
          <w:rFonts w:ascii="Times New Roman" w:hAnsi="Times New Roman" w:cs="Times New Roman"/>
          <w:sz w:val="24"/>
          <w:szCs w:val="24"/>
        </w:rPr>
        <w:sectPr w:rsidR="00651EBE" w:rsidSect="00651EBE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35DDD" w:rsidRPr="00E03A2D" w:rsidRDefault="00D35DDD" w:rsidP="00E03A2D">
      <w:pPr>
        <w:tabs>
          <w:tab w:val="left" w:pos="6530"/>
        </w:tabs>
        <w:rPr>
          <w:rFonts w:ascii="Times New Roman" w:hAnsi="Times New Roman" w:cs="Times New Roman"/>
          <w:sz w:val="24"/>
          <w:szCs w:val="24"/>
        </w:rPr>
      </w:pPr>
    </w:p>
    <w:sectPr w:rsidR="00D35DDD" w:rsidRPr="00E03A2D" w:rsidSect="00651E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FB" w:rsidRDefault="000E33FB" w:rsidP="00E2002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E2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FB" w:rsidRDefault="000E33FB" w:rsidP="00E2002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E20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766"/>
    <w:multiLevelType w:val="multilevel"/>
    <w:tmpl w:val="37FE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E345C"/>
    <w:multiLevelType w:val="multilevel"/>
    <w:tmpl w:val="DB62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4037C"/>
    <w:multiLevelType w:val="multilevel"/>
    <w:tmpl w:val="ABE2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70393"/>
    <w:multiLevelType w:val="multilevel"/>
    <w:tmpl w:val="811C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F1B61"/>
    <w:multiLevelType w:val="multilevel"/>
    <w:tmpl w:val="F6CE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36FF4"/>
    <w:multiLevelType w:val="multilevel"/>
    <w:tmpl w:val="78EE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DDD"/>
    <w:rsid w:val="00066294"/>
    <w:rsid w:val="000E33FB"/>
    <w:rsid w:val="00163CD6"/>
    <w:rsid w:val="00177E57"/>
    <w:rsid w:val="0020647D"/>
    <w:rsid w:val="002F4A66"/>
    <w:rsid w:val="00336BE6"/>
    <w:rsid w:val="003E22E6"/>
    <w:rsid w:val="00430691"/>
    <w:rsid w:val="004A0261"/>
    <w:rsid w:val="004B3F30"/>
    <w:rsid w:val="00571F32"/>
    <w:rsid w:val="00580DD3"/>
    <w:rsid w:val="00634C14"/>
    <w:rsid w:val="00651EBE"/>
    <w:rsid w:val="00662E3C"/>
    <w:rsid w:val="007B5538"/>
    <w:rsid w:val="007B5B3D"/>
    <w:rsid w:val="007E24CF"/>
    <w:rsid w:val="009134FD"/>
    <w:rsid w:val="00962D13"/>
    <w:rsid w:val="00A126CB"/>
    <w:rsid w:val="00A46BBE"/>
    <w:rsid w:val="00AA42A3"/>
    <w:rsid w:val="00AC1A30"/>
    <w:rsid w:val="00BF5D68"/>
    <w:rsid w:val="00C447F2"/>
    <w:rsid w:val="00D35DDD"/>
    <w:rsid w:val="00D474D1"/>
    <w:rsid w:val="00E03A2D"/>
    <w:rsid w:val="00E131FB"/>
    <w:rsid w:val="00E20022"/>
    <w:rsid w:val="00F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2002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2002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00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04AF-E01F-40C5-82D6-990C5CC4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16</cp:revision>
  <dcterms:created xsi:type="dcterms:W3CDTF">2017-02-04T15:34:00Z</dcterms:created>
  <dcterms:modified xsi:type="dcterms:W3CDTF">2024-12-20T10:39:00Z</dcterms:modified>
</cp:coreProperties>
</file>